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D1799">
        <w:rPr>
          <w:rFonts w:ascii="Times New Roman" w:eastAsia="Calibri" w:hAnsi="Times New Roman" w:cs="Times New Roman"/>
          <w:lang w:eastAsia="ru-RU"/>
        </w:rPr>
        <w:t>МУ «</w:t>
      </w:r>
      <w:r w:rsidRPr="009D1799">
        <w:rPr>
          <w:rFonts w:ascii="Times New Roman" w:eastAsia="Times New Roman" w:hAnsi="Times New Roman" w:cs="Times New Roman"/>
          <w:color w:val="000000"/>
          <w:lang w:eastAsia="ru-RU"/>
        </w:rPr>
        <w:t xml:space="preserve">Управление образования </w:t>
      </w:r>
      <w:r w:rsidRPr="009D1799">
        <w:rPr>
          <w:rFonts w:ascii="Times New Roman" w:eastAsia="Times New Roman" w:hAnsi="Times New Roman" w:cs="Times New Roman"/>
          <w:lang w:eastAsia="ru-RU"/>
        </w:rPr>
        <w:t>Ножай-</w:t>
      </w:r>
      <w:proofErr w:type="spellStart"/>
      <w:r w:rsidRPr="009D1799">
        <w:rPr>
          <w:rFonts w:ascii="Times New Roman" w:eastAsia="Times New Roman" w:hAnsi="Times New Roman" w:cs="Times New Roman"/>
          <w:lang w:eastAsia="ru-RU"/>
        </w:rPr>
        <w:t>Юртовского</w:t>
      </w:r>
      <w:proofErr w:type="spellEnd"/>
      <w:r w:rsidRPr="009D1799">
        <w:rPr>
          <w:rFonts w:ascii="Times New Roman" w:eastAsia="Times New Roman" w:hAnsi="Times New Roman" w:cs="Times New Roman"/>
          <w:lang w:eastAsia="ru-RU"/>
        </w:rPr>
        <w:t xml:space="preserve"> муниципального района»</w:t>
      </w:r>
    </w:p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D1799">
        <w:rPr>
          <w:rFonts w:ascii="Times New Roman" w:eastAsia="Calibri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D1799">
        <w:rPr>
          <w:rFonts w:ascii="Times New Roman" w:eastAsia="Calibri" w:hAnsi="Times New Roman" w:cs="Times New Roman"/>
          <w:b/>
          <w:lang w:eastAsia="ru-RU"/>
        </w:rPr>
        <w:t xml:space="preserve">«СРЕДНЯЯ ОБЩЕОБРАЗОВАТЕЛЬНАЯ ШКОЛА </w:t>
      </w:r>
      <w:r w:rsidRPr="009D1799">
        <w:rPr>
          <w:rFonts w:ascii="Times New Roman" w:eastAsia="Times New Roman" w:hAnsi="Times New Roman" w:cs="Times New Roman"/>
          <w:b/>
          <w:lang w:eastAsia="ru-RU"/>
        </w:rPr>
        <w:t>С. ЭНГЕНОЙ</w:t>
      </w:r>
      <w:r w:rsidRPr="009D1799">
        <w:rPr>
          <w:rFonts w:ascii="Times New Roman" w:eastAsia="Calibri" w:hAnsi="Times New Roman" w:cs="Times New Roman"/>
          <w:b/>
          <w:lang w:eastAsia="ru-RU"/>
        </w:rPr>
        <w:t>»</w:t>
      </w:r>
    </w:p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D1799">
        <w:rPr>
          <w:rFonts w:ascii="Times New Roman" w:eastAsia="Times New Roman" w:hAnsi="Times New Roman" w:cs="Times New Roman"/>
          <w:b/>
          <w:lang w:eastAsia="ru-RU"/>
        </w:rPr>
        <w:t>(МБОУ «</w:t>
      </w:r>
      <w:r w:rsidRPr="009D1799">
        <w:rPr>
          <w:rFonts w:ascii="Times New Roman" w:eastAsia="Calibri" w:hAnsi="Times New Roman" w:cs="Times New Roman"/>
          <w:b/>
          <w:lang w:eastAsia="ru-RU"/>
        </w:rPr>
        <w:t xml:space="preserve">СОШ </w:t>
      </w:r>
      <w:r w:rsidRPr="009D1799">
        <w:rPr>
          <w:rFonts w:ascii="Times New Roman" w:eastAsia="Times New Roman" w:hAnsi="Times New Roman" w:cs="Times New Roman"/>
          <w:b/>
          <w:lang w:eastAsia="ru-RU"/>
        </w:rPr>
        <w:t xml:space="preserve">с. </w:t>
      </w:r>
      <w:proofErr w:type="spellStart"/>
      <w:r w:rsidRPr="009D1799">
        <w:rPr>
          <w:rFonts w:ascii="Times New Roman" w:eastAsia="Times New Roman" w:hAnsi="Times New Roman" w:cs="Times New Roman"/>
          <w:b/>
          <w:lang w:eastAsia="ru-RU"/>
        </w:rPr>
        <w:t>Энгеной</w:t>
      </w:r>
      <w:proofErr w:type="spellEnd"/>
      <w:r w:rsidRPr="009D1799">
        <w:rPr>
          <w:rFonts w:ascii="Times New Roman" w:eastAsia="Calibri" w:hAnsi="Times New Roman" w:cs="Times New Roman"/>
          <w:b/>
          <w:lang w:eastAsia="ru-RU"/>
        </w:rPr>
        <w:t>»)</w:t>
      </w:r>
    </w:p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9D1799" w:rsidRPr="009D1799" w:rsidRDefault="009D1799" w:rsidP="009D1799">
      <w:pPr>
        <w:spacing w:after="0" w:line="276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9D1799">
        <w:rPr>
          <w:rFonts w:ascii="Times New Roman" w:eastAsia="Calibri" w:hAnsi="Times New Roman" w:cs="Times New Roman"/>
          <w:lang w:eastAsia="ru-RU"/>
        </w:rPr>
        <w:t>МУ «</w:t>
      </w:r>
      <w:r w:rsidRPr="009D1799">
        <w:rPr>
          <w:rFonts w:ascii="Times New Roman" w:eastAsia="Times New Roman" w:hAnsi="Times New Roman" w:cs="Times New Roman"/>
          <w:lang w:eastAsia="ru-RU"/>
        </w:rPr>
        <w:t>Нажин-</w:t>
      </w:r>
      <w:proofErr w:type="spellStart"/>
      <w:r w:rsidRPr="009D1799">
        <w:rPr>
          <w:rFonts w:ascii="Times New Roman" w:eastAsia="Times New Roman" w:hAnsi="Times New Roman" w:cs="Times New Roman"/>
          <w:lang w:eastAsia="ru-RU"/>
        </w:rPr>
        <w:t>Юьртан</w:t>
      </w:r>
      <w:proofErr w:type="spellEnd"/>
      <w:r w:rsidRPr="009D17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D1799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9D1799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9D1799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9D1799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9D17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D1799">
        <w:rPr>
          <w:rFonts w:ascii="Times New Roman" w:eastAsia="Times New Roman" w:hAnsi="Times New Roman" w:cs="Times New Roman"/>
          <w:lang w:eastAsia="ru-RU"/>
        </w:rPr>
        <w:t>дешаран</w:t>
      </w:r>
      <w:proofErr w:type="spellEnd"/>
      <w:r w:rsidRPr="009D17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D1799">
        <w:rPr>
          <w:rFonts w:ascii="Times New Roman" w:eastAsia="Times New Roman" w:hAnsi="Times New Roman" w:cs="Times New Roman"/>
          <w:lang w:eastAsia="ru-RU"/>
        </w:rPr>
        <w:t>къаст</w:t>
      </w:r>
      <w:proofErr w:type="spellEnd"/>
      <w:r w:rsidRPr="009D1799">
        <w:rPr>
          <w:rFonts w:ascii="Times New Roman" w:eastAsia="Calibri" w:hAnsi="Times New Roman" w:cs="Times New Roman"/>
          <w:lang w:eastAsia="ru-RU"/>
        </w:rPr>
        <w:t>»</w:t>
      </w:r>
    </w:p>
    <w:p w:rsidR="009D1799" w:rsidRPr="009D1799" w:rsidRDefault="009D1799" w:rsidP="009D1799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proofErr w:type="spellStart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>Муниципальни</w:t>
      </w:r>
      <w:proofErr w:type="spellEnd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>бюджетан</w:t>
      </w:r>
      <w:proofErr w:type="spellEnd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>йукъардешаран</w:t>
      </w:r>
      <w:proofErr w:type="spellEnd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>хьукмат</w:t>
      </w:r>
      <w:proofErr w:type="spellEnd"/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:rsidR="009D1799" w:rsidRPr="009D1799" w:rsidRDefault="009D1799" w:rsidP="009D1799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  <w:r w:rsidRPr="009D1799">
        <w:rPr>
          <w:rFonts w:ascii="Times New Roman" w:eastAsia="Lucida Sans Unicode" w:hAnsi="Times New Roman" w:cs="Times New Roman"/>
          <w:b/>
          <w:sz w:val="24"/>
          <w:szCs w:val="24"/>
        </w:rPr>
        <w:t>«ЭНГЕНАРА ЙУККЪЕРА ЙУКЪАРДЕШАРАН ИШКОЛ</w:t>
      </w:r>
      <w:r w:rsidRPr="009D1799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»</w:t>
      </w:r>
    </w:p>
    <w:p w:rsidR="00DF5C48" w:rsidRPr="009D1799" w:rsidRDefault="009D1799" w:rsidP="009D17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1799">
        <w:rPr>
          <w:rFonts w:ascii="Times New Roman" w:eastAsia="Calibri" w:hAnsi="Times New Roman" w:cs="Times New Roman"/>
          <w:b/>
          <w:lang w:eastAsia="ru-RU"/>
        </w:rPr>
        <w:t>(</w:t>
      </w:r>
      <w:r w:rsidRPr="009D1799">
        <w:rPr>
          <w:rFonts w:ascii="Times New Roman" w:eastAsia="Times New Roman" w:hAnsi="Times New Roman" w:cs="Times New Roman"/>
          <w:b/>
          <w:lang w:eastAsia="ru-RU"/>
        </w:rPr>
        <w:t>МБЙХЬ «</w:t>
      </w:r>
      <w:proofErr w:type="spellStart"/>
      <w:r w:rsidRPr="009D1799">
        <w:rPr>
          <w:rFonts w:ascii="Times New Roman" w:eastAsia="Times New Roman" w:hAnsi="Times New Roman" w:cs="Times New Roman"/>
          <w:b/>
          <w:lang w:eastAsia="ru-RU"/>
        </w:rPr>
        <w:t>Энгенара</w:t>
      </w:r>
      <w:proofErr w:type="spellEnd"/>
      <w:r w:rsidRPr="009D1799">
        <w:rPr>
          <w:rFonts w:ascii="Times New Roman" w:eastAsia="Times New Roman" w:hAnsi="Times New Roman" w:cs="Times New Roman"/>
          <w:b/>
          <w:lang w:eastAsia="ru-RU"/>
        </w:rPr>
        <w:t xml:space="preserve"> ЙЙИ»</w:t>
      </w:r>
      <w:r w:rsidRPr="009D1799">
        <w:rPr>
          <w:rFonts w:ascii="Times New Roman" w:eastAsia="Calibri" w:hAnsi="Times New Roman" w:cs="Times New Roman"/>
          <w:b/>
          <w:lang w:eastAsia="ru-RU"/>
        </w:rPr>
        <w:t>)</w:t>
      </w:r>
    </w:p>
    <w:p w:rsidR="00DF5C48" w:rsidRDefault="00A84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704"/>
        <w:gridCol w:w="1208"/>
      </w:tblGrid>
      <w:tr w:rsidR="00DF5C4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C48" w:rsidRDefault="00A8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2025 г.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DF5C48" w:rsidRDefault="00A8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C48" w:rsidRDefault="009D1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110</w:t>
            </w:r>
            <w:r w:rsidR="00A84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</w:tbl>
    <w:p w:rsidR="00DF5C48" w:rsidRDefault="009D17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нгеной</w:t>
      </w:r>
      <w:proofErr w:type="spellEnd"/>
    </w:p>
    <w:p w:rsidR="00DF5C48" w:rsidRDefault="00DF5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C48" w:rsidRDefault="00A84F6C">
      <w:pPr>
        <w:widowControl w:val="0"/>
        <w:autoSpaceDE w:val="0"/>
        <w:autoSpaceDN w:val="0"/>
        <w:spacing w:after="0" w:line="220" w:lineRule="auto"/>
        <w:ind w:right="5458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131313"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утверждении </w:t>
      </w:r>
      <w:r>
        <w:rPr>
          <w:rFonts w:ascii="Times New Roman" w:eastAsia="Times New Roman" w:hAnsi="Times New Roman" w:cs="Times New Roman"/>
          <w:b/>
          <w:color w:val="0F0F0F"/>
          <w:sz w:val="28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color w:val="0C0C0C"/>
          <w:sz w:val="28"/>
          <w:szCs w:val="24"/>
        </w:rPr>
        <w:t xml:space="preserve">межведомственного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стандарта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антинаркотической</w:t>
      </w:r>
      <w:proofErr w:type="gramEnd"/>
      <w:r>
        <w:rPr>
          <w:rFonts w:ascii="Times New Roman" w:eastAsia="Times New Roman" w:hAnsi="Times New Roman" w:cs="Times New Roman"/>
          <w:b/>
          <w:color w:val="111111"/>
          <w:spacing w:val="-17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профилактической</w:t>
      </w:r>
    </w:p>
    <w:p w:rsidR="00DF5C48" w:rsidRDefault="00A84F6C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b/>
          <w:spacing w:val="-6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4"/>
        </w:rPr>
        <w:t>деятельности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pacing w:val="-7"/>
          <w:sz w:val="28"/>
          <w:szCs w:val="24"/>
        </w:rPr>
        <w:t>до</w:t>
      </w:r>
      <w:r>
        <w:rPr>
          <w:rFonts w:ascii="Times New Roman" w:eastAsia="Times New Roman" w:hAnsi="Times New Roman" w:cs="Times New Roman"/>
          <w:b/>
          <w:color w:val="0C0C0C"/>
          <w:spacing w:val="-1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pacing w:val="-6"/>
          <w:sz w:val="28"/>
          <w:szCs w:val="24"/>
        </w:rPr>
        <w:t>2030</w:t>
      </w:r>
      <w:r>
        <w:rPr>
          <w:rFonts w:ascii="Times New Roman" w:eastAsia="Times New Roman" w:hAnsi="Times New Roman" w:cs="Times New Roman"/>
          <w:b/>
          <w:color w:val="131313"/>
          <w:spacing w:val="-9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4"/>
        </w:rPr>
        <w:t>года</w:t>
      </w:r>
    </w:p>
    <w:p w:rsidR="00DF5C48" w:rsidRDefault="00DF5C48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b/>
          <w:spacing w:val="-6"/>
          <w:sz w:val="26"/>
        </w:rPr>
      </w:pPr>
    </w:p>
    <w:p w:rsidR="00DF5C48" w:rsidRDefault="00A84F6C">
      <w:pPr>
        <w:widowControl w:val="0"/>
        <w:autoSpaceDE w:val="0"/>
        <w:autoSpaceDN w:val="0"/>
        <w:spacing w:before="1" w:after="0" w:line="276" w:lineRule="auto"/>
        <w:ind w:right="58"/>
        <w:jc w:val="both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pacing w:val="-2"/>
          <w:sz w:val="29"/>
          <w:szCs w:val="29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pacing w:val="-2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1111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F2F2F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межведомственным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</w:rPr>
        <w:t>планом</w:t>
      </w:r>
      <w:r>
        <w:rPr>
          <w:rFonts w:ascii="Times New Roman" w:eastAsia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61616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Стратегии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политики</w:t>
      </w:r>
      <w:r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color w:val="161616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>утверждённый</w:t>
      </w:r>
      <w:r>
        <w:rPr>
          <w:rFonts w:ascii="Times New Roman" w:eastAsia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Указом</w:t>
      </w:r>
      <w:r>
        <w:rPr>
          <w:rFonts w:ascii="Times New Roman" w:eastAsia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>Президента</w:t>
      </w:r>
      <w:r>
        <w:rPr>
          <w:rFonts w:ascii="Times New Roman" w:eastAsia="Times New Roman" w:hAnsi="Times New Roman" w:cs="Times New Roman"/>
          <w:color w:val="161616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151515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4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 xml:space="preserve">2020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№733, а также на основании приказа министерства образования и науки Чеченской Республики от 27.10.2025 г. №257</w:t>
      </w:r>
      <w:r w:rsidR="009D17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D1D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>ю:</w:t>
      </w:r>
    </w:p>
    <w:p w:rsidR="00DF5C48" w:rsidRDefault="00A84F6C">
      <w:pPr>
        <w:widowControl w:val="0"/>
        <w:numPr>
          <w:ilvl w:val="0"/>
          <w:numId w:val="1"/>
        </w:numPr>
        <w:autoSpaceDE w:val="0"/>
        <w:autoSpaceDN w:val="0"/>
        <w:spacing w:before="1" w:after="0" w:line="276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прилагаемый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color w:val="0F0F0F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стандарта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="009D17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МБОУ «СОШ </w:t>
      </w:r>
      <w:proofErr w:type="spellStart"/>
      <w:r w:rsidR="009D1799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proofErr w:type="gramStart"/>
      <w:r w:rsidR="009D1799">
        <w:rPr>
          <w:rFonts w:ascii="Times New Roman" w:eastAsia="Times New Roman" w:hAnsi="Times New Roman" w:cs="Times New Roman"/>
          <w:spacing w:val="-6"/>
          <w:sz w:val="28"/>
          <w:szCs w:val="28"/>
        </w:rPr>
        <w:t>.Э</w:t>
      </w:r>
      <w:proofErr w:type="gramEnd"/>
      <w:r w:rsidR="009D1799">
        <w:rPr>
          <w:rFonts w:ascii="Times New Roman" w:eastAsia="Times New Roman" w:hAnsi="Times New Roman" w:cs="Times New Roman"/>
          <w:spacing w:val="-6"/>
          <w:sz w:val="28"/>
          <w:szCs w:val="28"/>
        </w:rPr>
        <w:t>нгеной</w:t>
      </w:r>
      <w:proofErr w:type="spellEnd"/>
      <w:r w:rsidR="009D1799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2025-2030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годы.</w:t>
      </w:r>
    </w:p>
    <w:p w:rsidR="00DF5C48" w:rsidRDefault="00A84F6C">
      <w:pPr>
        <w:widowControl w:val="0"/>
        <w:tabs>
          <w:tab w:val="left" w:pos="360"/>
        </w:tabs>
        <w:autoSpaceDE w:val="0"/>
        <w:autoSpaceDN w:val="0"/>
        <w:spacing w:before="7" w:after="0" w:line="276" w:lineRule="auto"/>
        <w:ind w:right="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2.    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color w:val="0F0F0F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 xml:space="preserve">приказа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оставляю за собой </w:t>
      </w:r>
    </w:p>
    <w:p w:rsidR="00DF5C48" w:rsidRDefault="00DF5C48">
      <w:pPr>
        <w:widowControl w:val="0"/>
        <w:autoSpaceDE w:val="0"/>
        <w:autoSpaceDN w:val="0"/>
        <w:spacing w:before="236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C48" w:rsidRDefault="009D17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Директор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А.С.Товсултанов</w:t>
      </w:r>
      <w:proofErr w:type="spellEnd"/>
    </w:p>
    <w:p w:rsidR="00DF5C48" w:rsidRDefault="00DF5C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5C48" w:rsidRDefault="00DF5C48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DF5C48" w:rsidRDefault="00A84F6C">
      <w:pPr>
        <w:tabs>
          <w:tab w:val="left" w:pos="7920"/>
        </w:tabs>
        <w:rPr>
          <w:rFonts w:ascii="Times New Roman" w:eastAsia="Times New Roman" w:hAnsi="Times New Roman" w:cs="Times New Roman"/>
          <w:sz w:val="29"/>
          <w:szCs w:val="29"/>
        </w:rPr>
        <w:sectPr w:rsidR="00DF5C48">
          <w:pgSz w:w="11980" w:h="16790"/>
          <w:pgMar w:top="1160" w:right="850" w:bottom="280" w:left="127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9"/>
          <w:szCs w:val="29"/>
        </w:rPr>
        <w:tab/>
      </w:r>
    </w:p>
    <w:p w:rsidR="00DF5C48" w:rsidRDefault="00DF5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C48" w:rsidRDefault="00DF5C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9"/>
        </w:rPr>
      </w:pPr>
    </w:p>
    <w:p w:rsidR="00DF5C48" w:rsidRDefault="00A84F6C" w:rsidP="009D1799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40"/>
        </w:rPr>
      </w:pPr>
      <w:r>
        <w:rPr>
          <w:rFonts w:ascii="Times New Roman" w:eastAsia="Times New Roman" w:hAnsi="Times New Roman" w:cs="Times New Roman"/>
          <w:sz w:val="24"/>
          <w:szCs w:val="40"/>
        </w:rPr>
        <w:t>Приложение к приказу</w:t>
      </w:r>
      <w:r>
        <w:rPr>
          <w:rFonts w:ascii="Times New Roman" w:eastAsia="Times New Roman" w:hAnsi="Times New Roman" w:cs="Times New Roman"/>
          <w:sz w:val="24"/>
          <w:szCs w:val="40"/>
        </w:rPr>
        <w:t xml:space="preserve"> </w:t>
      </w:r>
      <w:r w:rsidR="009D1799">
        <w:rPr>
          <w:rFonts w:ascii="Times New Roman" w:eastAsia="Times New Roman" w:hAnsi="Times New Roman" w:cs="Times New Roman"/>
          <w:sz w:val="24"/>
          <w:szCs w:val="40"/>
        </w:rPr>
        <w:t>от 10.11.25г №110-п</w:t>
      </w:r>
    </w:p>
    <w:p w:rsidR="00DF5C48" w:rsidRDefault="00DF5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</w:rPr>
      </w:pPr>
    </w:p>
    <w:p w:rsidR="00DF5C48" w:rsidRDefault="00DF5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40"/>
        </w:rPr>
        <w:sectPr w:rsidR="00DF5C48">
          <w:pgSz w:w="16900" w:h="12140" w:orient="landscape"/>
          <w:pgMar w:top="560" w:right="1133" w:bottom="280" w:left="1133" w:header="720" w:footer="720" w:gutter="0"/>
          <w:cols w:space="720"/>
        </w:sectPr>
      </w:pPr>
    </w:p>
    <w:p w:rsidR="00DF5C48" w:rsidRDefault="00A84F6C">
      <w:pPr>
        <w:widowControl w:val="0"/>
        <w:autoSpaceDE w:val="0"/>
        <w:autoSpaceDN w:val="0"/>
        <w:spacing w:after="0" w:line="323" w:lineRule="exact"/>
        <w:rPr>
          <w:rFonts w:ascii="Times New Roman" w:eastAsia="Times New Roman" w:hAnsi="Times New Roman" w:cs="Times New Roman"/>
          <w:b/>
          <w:sz w:val="29"/>
        </w:rPr>
        <w:sectPr w:rsidR="00DF5C48">
          <w:type w:val="continuous"/>
          <w:pgSz w:w="16900" w:h="12140" w:orient="landscape"/>
          <w:pgMar w:top="1160" w:right="1133" w:bottom="280" w:left="1133" w:header="720" w:footer="720" w:gutter="0"/>
          <w:cols w:num="2" w:space="720" w:equalWidth="0">
            <w:col w:w="11537" w:space="40"/>
            <w:col w:w="3057"/>
          </w:cols>
        </w:sectPr>
      </w:pPr>
      <w:r>
        <w:rPr>
          <w:rFonts w:ascii="Times New Roman" w:eastAsia="Times New Roman" w:hAnsi="Times New Roman" w:cs="Times New Roman"/>
        </w:rPr>
        <w:lastRenderedPageBreak/>
        <w:br w:type="column"/>
      </w:r>
    </w:p>
    <w:p w:rsidR="00DF5C48" w:rsidRDefault="00A84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DF5C48" w:rsidRDefault="00A84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межведомственного стандарта антинаркотической профилактической деятельности до 2030 г.</w:t>
      </w:r>
    </w:p>
    <w:p w:rsidR="00DF5C48" w:rsidRDefault="00DF5C48">
      <w:pPr>
        <w:widowControl w:val="0"/>
        <w:autoSpaceDE w:val="0"/>
        <w:autoSpaceDN w:val="0"/>
        <w:spacing w:before="3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C48" w:rsidRDefault="00A84F6C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1462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31313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>положения</w:t>
      </w:r>
    </w:p>
    <w:p w:rsidR="00DF5C48" w:rsidRDefault="00A84F6C">
      <w:pPr>
        <w:widowControl w:val="0"/>
        <w:numPr>
          <w:ilvl w:val="1"/>
          <w:numId w:val="2"/>
        </w:numPr>
        <w:tabs>
          <w:tab w:val="left" w:pos="1533"/>
        </w:tabs>
        <w:autoSpaceDE w:val="0"/>
        <w:autoSpaceDN w:val="0"/>
        <w:spacing w:before="117" w:after="0" w:line="228" w:lineRule="auto"/>
        <w:ind w:right="105" w:firstLine="691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 xml:space="preserve">Основания </w:t>
      </w:r>
      <w:r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 xml:space="preserve">разработки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плана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реализации Стратегии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t xml:space="preserve">государственной </w:t>
      </w: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b/>
          <w:color w:val="2F2F2F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 xml:space="preserve">политики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b/>
          <w:color w:val="262626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2F2F2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 xml:space="preserve">Чеченской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</w:rPr>
        <w:t xml:space="preserve">Республике 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color w:val="363636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b/>
          <w:color w:val="2F2F2F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sz w:val="28"/>
          <w:szCs w:val="28"/>
        </w:rPr>
        <w:t>года</w:t>
      </w:r>
    </w:p>
    <w:p w:rsidR="00DF5C48" w:rsidRDefault="00A84F6C">
      <w:pPr>
        <w:widowControl w:val="0"/>
        <w:autoSpaceDE w:val="0"/>
        <w:autoSpaceDN w:val="0"/>
        <w:spacing w:before="122" w:after="0" w:line="23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разработан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1313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Стратегии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антинаркотической политики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4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4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Указом</w:t>
      </w:r>
      <w:r>
        <w:rPr>
          <w:rFonts w:ascii="Times New Roman" w:eastAsia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Президента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color w:val="2F2F2F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2F2F2F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-4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2A2A2A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24242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-4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w w:val="95"/>
          <w:sz w:val="28"/>
          <w:szCs w:val="28"/>
        </w:rPr>
        <w:t>733</w:t>
      </w:r>
      <w:r>
        <w:rPr>
          <w:rFonts w:ascii="Times New Roman" w:eastAsia="Times New Roman" w:hAnsi="Times New Roman" w:cs="Times New Roman"/>
          <w:color w:val="333333"/>
          <w:spacing w:val="-7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C0C0C"/>
          <w:w w:val="9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C0C0C"/>
          <w:spacing w:val="-10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>Стратегия),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12121"/>
          <w:spacing w:val="-1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5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111111"/>
          <w:w w:val="95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color w:val="111111"/>
          <w:spacing w:val="-1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81818"/>
          <w:spacing w:val="-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5"/>
          <w:sz w:val="28"/>
          <w:szCs w:val="28"/>
        </w:rPr>
        <w:t xml:space="preserve">Чеченской </w:t>
      </w:r>
      <w:r>
        <w:rPr>
          <w:rFonts w:ascii="Times New Roman" w:eastAsia="Times New Roman" w:hAnsi="Times New Roman" w:cs="Times New Roman"/>
          <w:color w:val="161616"/>
          <w:w w:val="95"/>
          <w:sz w:val="28"/>
          <w:szCs w:val="28"/>
        </w:rPr>
        <w:t>Республики.</w:t>
      </w:r>
    </w:p>
    <w:p w:rsidR="00DF5C48" w:rsidRDefault="00A84F6C">
      <w:pPr>
        <w:widowControl w:val="0"/>
        <w:numPr>
          <w:ilvl w:val="1"/>
          <w:numId w:val="2"/>
        </w:numPr>
        <w:tabs>
          <w:tab w:val="left" w:pos="771"/>
          <w:tab w:val="left" w:pos="1472"/>
        </w:tabs>
        <w:autoSpaceDE w:val="0"/>
        <w:autoSpaceDN w:val="0"/>
        <w:spacing w:after="0" w:line="240" w:lineRule="auto"/>
        <w:ind w:left="771" w:right="8034" w:hanging="14"/>
        <w:rPr>
          <w:rFonts w:ascii="Times New Roman" w:eastAsia="Times New Roman" w:hAnsi="Times New Roman" w:cs="Times New Roman"/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Правовая основа</w:t>
      </w:r>
      <w:r>
        <w:rPr>
          <w:rFonts w:ascii="Times New Roman" w:eastAsia="Times New Roman" w:hAnsi="Times New Roman" w:cs="Times New Roman"/>
          <w:color w:val="282828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Плана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Правовую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основу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sz w:val="28"/>
          <w:szCs w:val="28"/>
        </w:rPr>
        <w:t xml:space="preserve">составляют </w:t>
      </w:r>
    </w:p>
    <w:p w:rsidR="00DF5C48" w:rsidRDefault="00A84F6C">
      <w:pPr>
        <w:widowControl w:val="0"/>
        <w:autoSpaceDE w:val="0"/>
        <w:autoSpaceDN w:val="0"/>
        <w:spacing w:after="0" w:line="28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Конституция</w:t>
      </w:r>
      <w:r>
        <w:rPr>
          <w:rFonts w:ascii="Times New Roman" w:eastAsia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8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8"/>
          <w:sz w:val="28"/>
          <w:szCs w:val="28"/>
        </w:rPr>
        <w:t>Федерации;</w:t>
      </w:r>
    </w:p>
    <w:p w:rsidR="00DF5C48" w:rsidRDefault="00A84F6C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pacing w:val="-8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color w:val="1C1C1C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</w:rPr>
        <w:t xml:space="preserve">закон 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8"/>
          <w:sz w:val="28"/>
          <w:szCs w:val="28"/>
        </w:rPr>
        <w:t>08.01.1998</w:t>
      </w:r>
      <w:r>
        <w:rPr>
          <w:rFonts w:ascii="Times New Roman" w:eastAsia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61616"/>
          <w:spacing w:val="-8"/>
          <w:sz w:val="28"/>
          <w:szCs w:val="28"/>
        </w:rPr>
        <w:t>3-ФЗ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8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8"/>
          <w:sz w:val="28"/>
          <w:szCs w:val="28"/>
        </w:rPr>
        <w:t>наркотических</w:t>
      </w:r>
      <w:r>
        <w:rPr>
          <w:rFonts w:ascii="Times New Roman" w:eastAsia="Times New Roman" w:hAnsi="Times New Roman" w:cs="Times New Roman"/>
          <w:color w:val="1C1C1C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</w:rPr>
        <w:t>психотропных</w:t>
      </w:r>
      <w:r>
        <w:rPr>
          <w:rFonts w:ascii="Times New Roman" w:eastAsia="Times New Roman" w:hAnsi="Times New Roman" w:cs="Times New Roman"/>
          <w:color w:val="18181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8"/>
          <w:sz w:val="28"/>
          <w:szCs w:val="28"/>
        </w:rPr>
        <w:t>веществах»;</w:t>
      </w:r>
    </w:p>
    <w:p w:rsidR="00DF5C48" w:rsidRDefault="00A84F6C">
      <w:pPr>
        <w:widowControl w:val="0"/>
        <w:autoSpaceDE w:val="0"/>
        <w:autoSpaceDN w:val="0"/>
        <w:spacing w:after="0" w:line="230" w:lineRule="auto"/>
        <w:ind w:right="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Президента</w:t>
      </w:r>
      <w:r>
        <w:rPr>
          <w:rFonts w:ascii="Times New Roman" w:eastAsia="Times New Roman" w:hAnsi="Times New Roman" w:cs="Times New Roman"/>
          <w:color w:val="161616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151515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262626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23.11.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2020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733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«Об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утверждении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Стратегии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государственной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>политики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4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31313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31313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4"/>
          <w:sz w:val="28"/>
          <w:szCs w:val="28"/>
        </w:rPr>
        <w:t>года»;</w:t>
      </w:r>
    </w:p>
    <w:p w:rsidR="00DF5C48" w:rsidRDefault="00A84F6C">
      <w:pPr>
        <w:widowControl w:val="0"/>
        <w:autoSpaceDE w:val="0"/>
        <w:autoSpaceDN w:val="0"/>
        <w:spacing w:before="6" w:after="0" w:line="23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Указ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Главы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Чеченской Республики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02.02.2021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13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утверждении перечня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приоритетных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направлений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161616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32323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Чеченской</w:t>
      </w:r>
      <w:r>
        <w:rPr>
          <w:rFonts w:ascii="Times New Roman" w:eastAsia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21212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1F1F1F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Стратегии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color w:val="0F0F0F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антинаркотической </w:t>
      </w:r>
      <w:r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политики</w:t>
      </w:r>
      <w:r>
        <w:rPr>
          <w:rFonts w:ascii="Times New Roman" w:eastAsia="Times New Roman" w:hAnsi="Times New Roman" w:cs="Times New Roman"/>
          <w:color w:val="0C0C0C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51515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1C1C1C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года</w:t>
      </w:r>
    </w:p>
    <w:p w:rsidR="00DF5C48" w:rsidRDefault="00A84F6C">
      <w:pPr>
        <w:widowControl w:val="0"/>
        <w:numPr>
          <w:ilvl w:val="1"/>
          <w:numId w:val="2"/>
        </w:numPr>
        <w:tabs>
          <w:tab w:val="left" w:pos="1437"/>
        </w:tabs>
        <w:autoSpaceDE w:val="0"/>
        <w:autoSpaceDN w:val="0"/>
        <w:spacing w:before="12" w:after="0" w:line="228" w:lineRule="auto"/>
        <w:ind w:left="101" w:right="122" w:firstLine="680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 xml:space="preserve">Основные направления,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t xml:space="preserve">плана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 xml:space="preserve">мероприятий межведомственного 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стандарта </w:t>
      </w:r>
      <w:r>
        <w:rPr>
          <w:rFonts w:ascii="Times New Roman" w:eastAsia="Times New Roman" w:hAnsi="Times New Roman" w:cs="Times New Roman"/>
          <w:b/>
          <w:color w:val="212121"/>
          <w:spacing w:val="-4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b/>
          <w:color w:val="21212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pacing w:val="-4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b/>
          <w:color w:val="24242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pacing w:val="-4"/>
          <w:sz w:val="28"/>
          <w:szCs w:val="28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b/>
          <w:color w:val="242424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24242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pacing w:val="-4"/>
          <w:sz w:val="28"/>
          <w:szCs w:val="28"/>
        </w:rPr>
        <w:t>Чеченской</w:t>
      </w:r>
      <w:r>
        <w:rPr>
          <w:rFonts w:ascii="Times New Roman" w:eastAsia="Times New Roman" w:hAnsi="Times New Roman" w:cs="Times New Roman"/>
          <w:b/>
          <w:color w:val="21212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62626"/>
          <w:spacing w:val="-4"/>
          <w:sz w:val="28"/>
          <w:szCs w:val="28"/>
        </w:rPr>
        <w:t>Республике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B2B2B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color w:val="2B2B2B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pacing w:val="-4"/>
          <w:sz w:val="28"/>
          <w:szCs w:val="28"/>
        </w:rPr>
        <w:t>2030</w:t>
      </w:r>
      <w:r>
        <w:rPr>
          <w:rFonts w:ascii="Times New Roman" w:eastAsia="Times New Roman" w:hAnsi="Times New Roman" w:cs="Times New Roman"/>
          <w:b/>
          <w:color w:val="232323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A2A2A"/>
          <w:spacing w:val="-4"/>
          <w:sz w:val="28"/>
          <w:szCs w:val="28"/>
        </w:rPr>
        <w:t>года:</w:t>
      </w:r>
    </w:p>
    <w:p w:rsidR="00DF5C48" w:rsidRDefault="00DF5C48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F5C48">
          <w:type w:val="continuous"/>
          <w:pgSz w:w="16900" w:h="12140" w:orient="landscape"/>
          <w:pgMar w:top="1160" w:right="1133" w:bottom="280" w:left="1133" w:header="720" w:footer="720" w:gutter="0"/>
          <w:cols w:space="720"/>
        </w:sectPr>
      </w:pPr>
    </w:p>
    <w:p w:rsidR="00DF5C48" w:rsidRDefault="00A84F6C">
      <w:pPr>
        <w:widowControl w:val="0"/>
        <w:numPr>
          <w:ilvl w:val="0"/>
          <w:numId w:val="3"/>
        </w:numPr>
        <w:tabs>
          <w:tab w:val="left" w:pos="233"/>
        </w:tabs>
        <w:autoSpaceDE w:val="0"/>
        <w:autoSpaceDN w:val="0"/>
        <w:spacing w:before="77" w:after="0" w:line="240" w:lineRule="auto"/>
        <w:ind w:left="233" w:hanging="20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11111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6"/>
          <w:sz w:val="28"/>
          <w:szCs w:val="28"/>
        </w:rPr>
        <w:t>организованного</w:t>
      </w:r>
      <w:r>
        <w:rPr>
          <w:rFonts w:ascii="Times New Roman" w:eastAsia="Times New Roman" w:hAnsi="Times New Roman" w:cs="Times New Roman"/>
          <w:color w:val="0E0E0E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C0C0C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антинаркотическои</w:t>
      </w:r>
      <w:proofErr w:type="spellEnd"/>
      <w:r>
        <w:rPr>
          <w:rFonts w:ascii="Times New Roman" w:eastAsia="Times New Roman" w:hAnsi="Times New Roman" w:cs="Times New Roman"/>
          <w:color w:val="131313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политики.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74"/>
        </w:tabs>
        <w:autoSpaceDE w:val="0"/>
        <w:autoSpaceDN w:val="0"/>
        <w:spacing w:before="36" w:after="0" w:line="240" w:lineRule="auto"/>
        <w:ind w:left="374" w:hanging="345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Профилактическая</w:t>
      </w:r>
      <w:r>
        <w:rPr>
          <w:rFonts w:ascii="Times New Roman" w:eastAsia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1C1C1C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среди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населения,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особенно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подростковой</w:t>
      </w:r>
      <w:r>
        <w:rPr>
          <w:rFonts w:ascii="Times New Roman" w:eastAsia="Times New Roman" w:hAnsi="Times New Roman" w:cs="Times New Roman"/>
          <w:color w:val="181818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F2F2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молодежной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среде.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02"/>
        </w:tabs>
        <w:autoSpaceDE w:val="0"/>
        <w:autoSpaceDN w:val="0"/>
        <w:spacing w:before="32" w:after="0" w:line="240" w:lineRule="auto"/>
        <w:ind w:left="302" w:hanging="279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131313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151515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6161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просвещения</w:t>
      </w:r>
      <w:r>
        <w:rPr>
          <w:rFonts w:ascii="Times New Roman" w:eastAsia="Times New Roman" w:hAnsi="Times New Roman" w:cs="Times New Roman"/>
          <w:color w:val="131313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B2B2B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вреде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наркотиков.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02"/>
        </w:tabs>
        <w:autoSpaceDE w:val="0"/>
        <w:autoSpaceDN w:val="0"/>
        <w:spacing w:before="31" w:after="0" w:line="240" w:lineRule="auto"/>
        <w:ind w:left="302" w:hanging="277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 xml:space="preserve">Организация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ранней</w:t>
      </w:r>
      <w:r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диагностики</w:t>
      </w:r>
      <w:r>
        <w:rPr>
          <w:rFonts w:ascii="Times New Roman" w:eastAsia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оказание</w:t>
      </w:r>
      <w:r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семьям.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08"/>
        </w:tabs>
        <w:autoSpaceDE w:val="0"/>
        <w:autoSpaceDN w:val="0"/>
        <w:spacing w:before="36" w:after="0" w:line="240" w:lineRule="auto"/>
        <w:ind w:left="308" w:hanging="28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Реализация</w:t>
      </w:r>
      <w:r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6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6"/>
          <w:sz w:val="28"/>
          <w:szCs w:val="28"/>
        </w:rPr>
        <w:t>реабилитации</w:t>
      </w:r>
      <w:r>
        <w:rPr>
          <w:rFonts w:ascii="Times New Roman" w:eastAsia="Times New Roman" w:hAnsi="Times New Roman" w:cs="Times New Roman"/>
          <w:color w:val="080808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1313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color w:val="131313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адаптации</w:t>
      </w:r>
      <w:r>
        <w:rPr>
          <w:rFonts w:ascii="Times New Roman" w:eastAsia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зависимостью.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36" w:after="0" w:line="240" w:lineRule="auto"/>
        <w:ind w:left="313" w:hanging="281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Мониторинг,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F2F2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color w:val="181818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color w:val="131313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профилактики.</w:t>
      </w:r>
    </w:p>
    <w:p w:rsidR="00DF5C48" w:rsidRDefault="00A84F6C">
      <w:pPr>
        <w:widowControl w:val="0"/>
        <w:numPr>
          <w:ilvl w:val="0"/>
          <w:numId w:val="3"/>
        </w:numPr>
        <w:tabs>
          <w:tab w:val="left" w:pos="312"/>
        </w:tabs>
        <w:autoSpaceDE w:val="0"/>
        <w:autoSpaceDN w:val="0"/>
        <w:spacing w:before="36" w:after="0" w:line="240" w:lineRule="auto"/>
        <w:ind w:left="312" w:hanging="278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16161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специалистов,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работающих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антинаркотической</w:t>
      </w:r>
      <w:r>
        <w:rPr>
          <w:rFonts w:ascii="Times New Roman" w:eastAsia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>профилактики.</w:t>
      </w:r>
    </w:p>
    <w:p w:rsidR="00DF5C48" w:rsidRDefault="00A84F6C">
      <w:pPr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before="41" w:after="0" w:line="240" w:lineRule="auto"/>
        <w:ind w:left="1247" w:hanging="515"/>
        <w:rPr>
          <w:rFonts w:ascii="Times New Roman" w:eastAsia="Times New Roman" w:hAnsi="Times New Roman" w:cs="Times New Roman"/>
          <w:b/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w w:val="90"/>
          <w:sz w:val="28"/>
          <w:szCs w:val="28"/>
        </w:rPr>
        <w:t>Профилактика</w:t>
      </w:r>
      <w:r>
        <w:rPr>
          <w:rFonts w:ascii="Times New Roman" w:eastAsia="Times New Roman" w:hAnsi="Times New Roman" w:cs="Times New Roman"/>
          <w:b/>
          <w:color w:val="262626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13131"/>
          <w:w w:val="9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31313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F2F2F"/>
          <w:w w:val="90"/>
          <w:sz w:val="28"/>
          <w:szCs w:val="28"/>
        </w:rPr>
        <w:t>раннее</w:t>
      </w:r>
      <w:r>
        <w:rPr>
          <w:rFonts w:ascii="Times New Roman" w:eastAsia="Times New Roman" w:hAnsi="Times New Roman" w:cs="Times New Roman"/>
          <w:b/>
          <w:color w:val="2F2F2F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D2D2D"/>
          <w:w w:val="9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b/>
          <w:color w:val="2D2D2D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F2F2F"/>
          <w:w w:val="90"/>
          <w:sz w:val="28"/>
          <w:szCs w:val="28"/>
        </w:rPr>
        <w:t>незаконного</w:t>
      </w:r>
      <w:r>
        <w:rPr>
          <w:rFonts w:ascii="Times New Roman" w:eastAsia="Times New Roman" w:hAnsi="Times New Roman" w:cs="Times New Roman"/>
          <w:b/>
          <w:color w:val="2F2F2F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w w:val="90"/>
          <w:sz w:val="28"/>
          <w:szCs w:val="28"/>
        </w:rPr>
        <w:t>потребления</w:t>
      </w:r>
      <w:r>
        <w:rPr>
          <w:rFonts w:ascii="Times New Roman" w:eastAsia="Times New Roman" w:hAnsi="Times New Roman" w:cs="Times New Roman"/>
          <w:b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42424"/>
          <w:w w:val="90"/>
          <w:sz w:val="28"/>
          <w:szCs w:val="28"/>
        </w:rPr>
        <w:t>наркотических</w:t>
      </w:r>
      <w:r>
        <w:rPr>
          <w:rFonts w:ascii="Times New Roman" w:eastAsia="Times New Roman" w:hAnsi="Times New Roman" w:cs="Times New Roman"/>
          <w:b/>
          <w:color w:val="242424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9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2A2A2A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9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2"/>
          <w:w w:val="90"/>
          <w:sz w:val="28"/>
          <w:szCs w:val="28"/>
        </w:rPr>
        <w:t>психотропных</w:t>
      </w:r>
    </w:p>
    <w:p w:rsidR="00DF5C48" w:rsidRDefault="00A84F6C">
      <w:pPr>
        <w:widowControl w:val="0"/>
        <w:autoSpaceDE w:val="0"/>
        <w:autoSpaceDN w:val="0"/>
        <w:spacing w:before="6" w:after="0" w:line="30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веществ,</w:t>
      </w:r>
      <w:r>
        <w:rPr>
          <w:rFonts w:ascii="Times New Roman" w:eastAsia="Times New Roman" w:hAnsi="Times New Roman" w:cs="Times New Roman"/>
          <w:color w:val="2A2A2A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D2D2D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2D2D2D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профилактика</w:t>
      </w:r>
      <w:r>
        <w:rPr>
          <w:rFonts w:ascii="Times New Roman" w:eastAsia="Times New Roman" w:hAnsi="Times New Roman" w:cs="Times New Roman"/>
          <w:color w:val="2F2F2F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безнадзорности</w:t>
      </w:r>
      <w:r>
        <w:rPr>
          <w:rFonts w:ascii="Times New Roman" w:eastAsia="Times New Roman" w:hAnsi="Times New Roman" w:cs="Times New Roman"/>
          <w:color w:val="2A2A2A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83838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правонарушений</w:t>
      </w:r>
      <w:r>
        <w:rPr>
          <w:rFonts w:ascii="Times New Roman" w:eastAsia="Times New Roman" w:hAnsi="Times New Roman" w:cs="Times New Roman"/>
          <w:color w:val="2D2D2D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среди</w:t>
      </w:r>
      <w:r>
        <w:rPr>
          <w:rFonts w:ascii="Times New Roman" w:eastAsia="Times New Roman" w:hAnsi="Times New Roman" w:cs="Times New Roman"/>
          <w:color w:val="2A2A2A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2"/>
          <w:sz w:val="28"/>
          <w:szCs w:val="28"/>
        </w:rPr>
        <w:t>несовершеннолетних.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after="0" w:line="331" w:lineRule="exact"/>
        <w:ind w:left="1101" w:hanging="352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w w:val="90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181818"/>
          <w:spacing w:val="51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0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color w:val="181818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0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color w:val="1A1A1A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1F1F1F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0"/>
          <w:sz w:val="28"/>
          <w:szCs w:val="28"/>
        </w:rPr>
        <w:t>образовательными</w:t>
      </w:r>
      <w:r>
        <w:rPr>
          <w:rFonts w:ascii="Times New Roman" w:eastAsia="Times New Roman" w:hAnsi="Times New Roman" w:cs="Times New Roman"/>
          <w:color w:val="212121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0"/>
          <w:sz w:val="28"/>
          <w:szCs w:val="28"/>
        </w:rPr>
        <w:t>учреждениями,</w:t>
      </w:r>
      <w:r>
        <w:rPr>
          <w:rFonts w:ascii="Times New Roman" w:eastAsia="Times New Roman" w:hAnsi="Times New Roman" w:cs="Times New Roman"/>
          <w:color w:val="1F1F1F"/>
          <w:spacing w:val="5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w w:val="90"/>
          <w:sz w:val="28"/>
          <w:szCs w:val="28"/>
        </w:rPr>
        <w:t>медицинскими</w:t>
      </w:r>
    </w:p>
    <w:p w:rsidR="00DF5C48" w:rsidRDefault="00A84F6C">
      <w:pPr>
        <w:widowControl w:val="0"/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pacing w:val="-6"/>
          <w:sz w:val="28"/>
          <w:szCs w:val="28"/>
        </w:rPr>
        <w:t>организациями,</w:t>
      </w:r>
      <w:r>
        <w:rPr>
          <w:rFonts w:ascii="Times New Roman" w:eastAsia="Times New Roman" w:hAnsi="Times New Roman" w:cs="Times New Roman"/>
          <w:color w:val="1D1D1D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правоохранительными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-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34343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своевременного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6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color w:val="1D1D1D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>факторов</w:t>
      </w:r>
      <w:r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риска.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036"/>
        </w:tabs>
        <w:autoSpaceDE w:val="0"/>
        <w:autoSpaceDN w:val="0"/>
        <w:spacing w:before="36" w:after="0" w:line="273" w:lineRule="auto"/>
        <w:ind w:left="46" w:right="41" w:firstLine="698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>профилактической</w:t>
      </w:r>
      <w:r>
        <w:rPr>
          <w:rFonts w:ascii="Times New Roman" w:eastAsia="Times New Roman" w:hAnsi="Times New Roman" w:cs="Times New Roman"/>
          <w:color w:val="1D1D1D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>среды,</w:t>
      </w:r>
      <w:r>
        <w:rPr>
          <w:rFonts w:ascii="Times New Roman" w:eastAsia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способствующей</w:t>
      </w:r>
      <w:r>
        <w:rPr>
          <w:rFonts w:ascii="Times New Roman" w:eastAsia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снижению 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безнадзорности</w:t>
      </w:r>
      <w:r>
        <w:rPr>
          <w:rFonts w:ascii="Times New Roman" w:eastAsia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</w:rPr>
        <w:t>правонарушений</w:t>
      </w:r>
      <w:r>
        <w:rPr>
          <w:rFonts w:ascii="Times New Roman" w:eastAsia="Times New Roman" w:hAnsi="Times New Roman" w:cs="Times New Roman"/>
          <w:color w:val="151515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 xml:space="preserve">среди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подростков.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142"/>
        </w:tabs>
        <w:autoSpaceDE w:val="0"/>
        <w:autoSpaceDN w:val="0"/>
        <w:spacing w:after="0" w:line="317" w:lineRule="exact"/>
        <w:ind w:left="1142" w:hanging="399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8"/>
          <w:szCs w:val="28"/>
        </w:rPr>
        <w:t>профилактических</w:t>
      </w:r>
      <w:r>
        <w:rPr>
          <w:rFonts w:ascii="Times New Roman" w:eastAsia="Times New Roman" w:hAnsi="Times New Roman" w:cs="Times New Roman"/>
          <w:color w:val="1C1C1C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color w:val="282828"/>
          <w:spacing w:val="4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82828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2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color w:val="161616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color w:val="232323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</w:rPr>
        <w:t>внеурочную</w:t>
      </w:r>
      <w:r>
        <w:rPr>
          <w:rFonts w:ascii="Times New Roman" w:eastAsia="Times New Roman" w:hAnsi="Times New Roman" w:cs="Times New Roman"/>
          <w:color w:val="212121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181818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0"/>
          <w:sz w:val="28"/>
          <w:szCs w:val="28"/>
        </w:rPr>
        <w:t>и</w:t>
      </w:r>
    </w:p>
    <w:p w:rsidR="00DF5C48" w:rsidRDefault="00A84F6C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pacing w:val="-6"/>
          <w:sz w:val="28"/>
          <w:szCs w:val="28"/>
        </w:rPr>
        <w:t>воспитательную</w:t>
      </w:r>
      <w:r>
        <w:rPr>
          <w:rFonts w:ascii="Times New Roman" w:eastAsia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6"/>
          <w:sz w:val="28"/>
          <w:szCs w:val="28"/>
        </w:rPr>
        <w:t>работу,</w:t>
      </w:r>
      <w:r>
        <w:rPr>
          <w:rFonts w:ascii="Times New Roman" w:eastAsia="Times New Roman" w:hAnsi="Times New Roman" w:cs="Times New Roman"/>
          <w:color w:val="1D1D1D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духовно-нравственное</w:t>
      </w:r>
      <w:r>
        <w:rPr>
          <w:rFonts w:ascii="Times New Roman" w:eastAsia="Times New Roman" w:hAnsi="Times New Roman" w:cs="Times New Roman"/>
          <w:color w:val="16161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color w:val="1C1C1C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21212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6"/>
          <w:sz w:val="28"/>
          <w:szCs w:val="28"/>
        </w:rPr>
        <w:t>молодежи.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spacing w:before="41" w:after="0" w:line="261" w:lineRule="auto"/>
        <w:ind w:left="62" w:right="39" w:firstLine="692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Внедрение</w:t>
      </w:r>
      <w:r>
        <w:rPr>
          <w:rFonts w:ascii="Times New Roman" w:eastAsia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  <w:t>профилактических</w:t>
      </w:r>
      <w:r>
        <w:rPr>
          <w:rFonts w:ascii="Times New Roman" w:eastAsia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8"/>
          <w:szCs w:val="28"/>
        </w:rPr>
        <w:t xml:space="preserve">мер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воспитательную</w:t>
      </w:r>
      <w:r>
        <w:rPr>
          <w:rFonts w:ascii="Times New Roman" w:eastAsia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6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282828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pacing w:val="-6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>несовершеннолетними,</w:t>
      </w:r>
      <w:r>
        <w:rPr>
          <w:rFonts w:ascii="Times New Roman" w:eastAsia="Times New Roman" w:hAnsi="Times New Roman" w:cs="Times New Roman"/>
          <w:color w:val="0C0C0C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81818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6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E0E0E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63636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индивидуальную 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>профилактическую</w:t>
      </w:r>
      <w:r>
        <w:rPr>
          <w:rFonts w:ascii="Times New Roman" w:eastAsia="Times New Roman" w:hAnsi="Times New Roman" w:cs="Times New Roman"/>
          <w:color w:val="1D1D1D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семьями,</w:t>
      </w:r>
      <w:r>
        <w:rPr>
          <w:rFonts w:ascii="Times New Roman" w:eastAsia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4"/>
          <w:sz w:val="28"/>
          <w:szCs w:val="28"/>
        </w:rPr>
        <w:t>находящимися</w:t>
      </w:r>
      <w:r>
        <w:rPr>
          <w:rFonts w:ascii="Times New Roman" w:eastAsia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социально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</w:rPr>
        <w:t xml:space="preserve">опасном </w:t>
      </w:r>
      <w:r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>положении.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041"/>
        </w:tabs>
        <w:autoSpaceDE w:val="0"/>
        <w:autoSpaceDN w:val="0"/>
        <w:spacing w:before="7" w:after="0" w:line="268" w:lineRule="auto"/>
        <w:ind w:left="72" w:right="43" w:firstLine="68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6"/>
          <w:sz w:val="28"/>
          <w:szCs w:val="28"/>
        </w:rPr>
        <w:t>информационно-просветительской</w:t>
      </w:r>
      <w:r>
        <w:rPr>
          <w:rFonts w:ascii="Times New Roman" w:eastAsia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кампании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антинаркотической 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 xml:space="preserve">пропаганды </w:t>
      </w:r>
      <w:r>
        <w:rPr>
          <w:rFonts w:ascii="Times New Roman" w:eastAsia="Times New Roman" w:hAnsi="Times New Roman" w:cs="Times New Roman"/>
          <w:color w:val="232323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 xml:space="preserve">повышения </w:t>
      </w:r>
      <w:r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</w:rPr>
        <w:t>осведомленности</w:t>
      </w:r>
      <w:r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4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4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</w:rPr>
        <w:t>представителей</w:t>
      </w:r>
      <w:r>
        <w:rPr>
          <w:rFonts w:ascii="Times New Roman" w:eastAsia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D2D2D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 xml:space="preserve">рисках </w:t>
      </w:r>
      <w:r>
        <w:rPr>
          <w:rFonts w:ascii="Times New Roman" w:eastAsia="Times New Roman" w:hAnsi="Times New Roman" w:cs="Times New Roman"/>
          <w:color w:val="313131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1313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4"/>
          <w:sz w:val="28"/>
          <w:szCs w:val="28"/>
        </w:rPr>
        <w:t>последствиях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 xml:space="preserve">незаконного 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</w:rPr>
        <w:t>потребления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4"/>
          <w:sz w:val="28"/>
          <w:szCs w:val="28"/>
        </w:rPr>
        <w:t xml:space="preserve">наркотических </w:t>
      </w:r>
      <w:r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средств </w:t>
      </w:r>
      <w:r>
        <w:rPr>
          <w:rFonts w:ascii="Times New Roman" w:eastAsia="Times New Roman" w:hAnsi="Times New Roman" w:cs="Times New Roman"/>
          <w:color w:val="242424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24242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pacing w:val="-4"/>
          <w:sz w:val="28"/>
          <w:szCs w:val="28"/>
        </w:rPr>
        <w:t xml:space="preserve">психотропных </w:t>
      </w:r>
      <w:r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</w:rPr>
        <w:t>веществ.</w:t>
      </w:r>
    </w:p>
    <w:p w:rsidR="00DF5C48" w:rsidRDefault="00A84F6C">
      <w:pPr>
        <w:widowControl w:val="0"/>
        <w:numPr>
          <w:ilvl w:val="0"/>
          <w:numId w:val="4"/>
        </w:numPr>
        <w:tabs>
          <w:tab w:val="left" w:pos="1046"/>
        </w:tabs>
        <w:autoSpaceDE w:val="0"/>
        <w:autoSpaceDN w:val="0"/>
        <w:spacing w:after="0" w:line="327" w:lineRule="exact"/>
        <w:ind w:left="1046" w:hanging="275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6"/>
          <w:sz w:val="28"/>
          <w:szCs w:val="28"/>
        </w:rPr>
        <w:t>семей,</w:t>
      </w:r>
      <w:r>
        <w:rPr>
          <w:rFonts w:ascii="Times New Roman" w:eastAsia="Times New Roman" w:hAnsi="Times New Roman" w:cs="Times New Roman"/>
          <w:color w:val="0E0E0E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находящихся</w:t>
      </w:r>
      <w:r>
        <w:rPr>
          <w:rFonts w:ascii="Times New Roman" w:eastAsia="Times New Roman" w:hAnsi="Times New Roman" w:cs="Times New Roman"/>
          <w:color w:val="1A1A1A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4242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</w:rPr>
        <w:t>риска,</w:t>
      </w:r>
      <w:r>
        <w:rPr>
          <w:rFonts w:ascii="Times New Roman" w:eastAsia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D2D2D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6"/>
          <w:sz w:val="28"/>
          <w:szCs w:val="28"/>
        </w:rPr>
        <w:t>социального</w:t>
      </w:r>
      <w:r>
        <w:rPr>
          <w:rFonts w:ascii="Times New Roman" w:eastAsia="Times New Roman" w:hAnsi="Times New Roman" w:cs="Times New Roman"/>
          <w:color w:val="161616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>неблагополучия.</w:t>
      </w:r>
    </w:p>
    <w:p w:rsidR="00DF5C48" w:rsidRDefault="00DF5C48">
      <w:pPr>
        <w:widowControl w:val="0"/>
        <w:autoSpaceDE w:val="0"/>
        <w:autoSpaceDN w:val="0"/>
        <w:spacing w:after="0" w:line="327" w:lineRule="exac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F5C48">
          <w:pgSz w:w="16680" w:h="11830" w:orient="landscape"/>
          <w:pgMar w:top="480" w:right="1133" w:bottom="280" w:left="992" w:header="720" w:footer="720" w:gutter="0"/>
          <w:cols w:space="720"/>
        </w:sectPr>
      </w:pPr>
    </w:p>
    <w:tbl>
      <w:tblPr>
        <w:tblStyle w:val="TableNormal"/>
        <w:tblW w:w="14496" w:type="dxa"/>
        <w:tblInd w:w="15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91"/>
        <w:gridCol w:w="2795"/>
        <w:gridCol w:w="3493"/>
      </w:tblGrid>
      <w:tr w:rsidR="00DF5C48" w:rsidTr="009D1799">
        <w:trPr>
          <w:trHeight w:val="637"/>
        </w:trPr>
        <w:tc>
          <w:tcPr>
            <w:tcW w:w="717" w:type="dxa"/>
          </w:tcPr>
          <w:p w:rsidR="00DF5C48" w:rsidRDefault="00A84F6C">
            <w:pPr>
              <w:spacing w:after="0" w:line="315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w w:val="80"/>
                <w:sz w:val="28"/>
                <w:szCs w:val="28"/>
                <w:lang w:val="en-US"/>
              </w:rPr>
              <w:lastRenderedPageBreak/>
              <w:t>J'</w:t>
            </w:r>
            <w:r>
              <w:rPr>
                <w:rFonts w:ascii="Times New Roman" w:eastAsia="Times New Roman" w:hAnsi="Times New Roman" w:cs="Times New Roman"/>
                <w:color w:val="282828"/>
                <w:spacing w:val="-3"/>
                <w:w w:val="8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10"/>
                <w:w w:val="90"/>
                <w:sz w:val="28"/>
                <w:szCs w:val="28"/>
                <w:lang w:val="en-US"/>
              </w:rPr>
              <w:t>е</w:t>
            </w:r>
          </w:p>
        </w:tc>
        <w:tc>
          <w:tcPr>
            <w:tcW w:w="7491" w:type="dxa"/>
          </w:tcPr>
          <w:p w:rsidR="00DF5C48" w:rsidRDefault="00A84F6C">
            <w:pPr>
              <w:spacing w:after="0" w:line="31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w w:val="105"/>
                <w:sz w:val="28"/>
                <w:szCs w:val="28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pacing w:val="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pacing w:val="-2"/>
                <w:w w:val="105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2795" w:type="dxa"/>
          </w:tcPr>
          <w:p w:rsidR="00DF5C48" w:rsidRDefault="00A84F6C">
            <w:pPr>
              <w:spacing w:after="0" w:line="305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pacing w:val="-2"/>
                <w:w w:val="105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spacing w:val="4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pacing w:val="-2"/>
                <w:w w:val="105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3493" w:type="dxa"/>
          </w:tcPr>
          <w:p w:rsidR="00DF5C48" w:rsidRDefault="00A84F6C">
            <w:pPr>
              <w:spacing w:after="0" w:line="30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-2"/>
                <w:w w:val="105"/>
                <w:sz w:val="28"/>
                <w:szCs w:val="28"/>
                <w:lang w:val="en-US"/>
              </w:rPr>
              <w:t>Исполнители</w:t>
            </w:r>
            <w:proofErr w:type="spellEnd"/>
          </w:p>
        </w:tc>
      </w:tr>
      <w:tr w:rsidR="00DF5C48" w:rsidTr="009D1799">
        <w:trPr>
          <w:trHeight w:val="637"/>
        </w:trPr>
        <w:tc>
          <w:tcPr>
            <w:tcW w:w="14496" w:type="dxa"/>
            <w:gridSpan w:val="4"/>
          </w:tcPr>
          <w:p w:rsidR="00DF5C48" w:rsidRDefault="00A84F6C">
            <w:pPr>
              <w:spacing w:after="0" w:line="23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-2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pacing w:val="-2"/>
                <w:sz w:val="28"/>
                <w:szCs w:val="28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8"/>
                <w:szCs w:val="28"/>
              </w:rPr>
              <w:t>межведомственного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pacing w:val="-2"/>
                <w:sz w:val="28"/>
                <w:szCs w:val="28"/>
              </w:rPr>
              <w:t xml:space="preserve">взаимодействия </w:t>
            </w:r>
            <w:r>
              <w:rPr>
                <w:rFonts w:ascii="Times New Roman" w:eastAsia="Times New Roman" w:hAnsi="Times New Roman" w:cs="Times New Roman"/>
                <w:color w:val="2D2D2D"/>
                <w:spacing w:val="-2"/>
                <w:sz w:val="28"/>
                <w:szCs w:val="28"/>
              </w:rPr>
              <w:t xml:space="preserve">между 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28"/>
                <w:szCs w:val="28"/>
              </w:rPr>
              <w:t>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8"/>
                <w:szCs w:val="28"/>
              </w:rPr>
              <w:t>учреждениями,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28"/>
                <w:szCs w:val="28"/>
              </w:rPr>
              <w:t xml:space="preserve">медицинскими </w:t>
            </w:r>
            <w:r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</w:rPr>
              <w:t xml:space="preserve">организациям,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правоохранительными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A2A2A"/>
                <w:sz w:val="28"/>
                <w:szCs w:val="28"/>
              </w:rPr>
              <w:t xml:space="preserve">органами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своевременного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 xml:space="preserve">выявления </w:t>
            </w:r>
            <w:r>
              <w:rPr>
                <w:rFonts w:ascii="Times New Roman" w:eastAsia="Times New Roman" w:hAnsi="Times New Roman" w:cs="Times New Roman"/>
                <w:b/>
                <w:color w:val="2A2A2A"/>
                <w:sz w:val="28"/>
                <w:szCs w:val="28"/>
              </w:rPr>
              <w:t xml:space="preserve">факторов </w:t>
            </w:r>
            <w:r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риска.</w:t>
            </w:r>
          </w:p>
        </w:tc>
      </w:tr>
      <w:tr w:rsidR="00DF5C48" w:rsidTr="009D1799">
        <w:trPr>
          <w:trHeight w:val="1928"/>
        </w:trPr>
        <w:tc>
          <w:tcPr>
            <w:tcW w:w="717" w:type="dxa"/>
          </w:tcPr>
          <w:p w:rsidR="00DF5C48" w:rsidRDefault="00A84F6C">
            <w:pPr>
              <w:spacing w:after="0" w:line="295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8"/>
                <w:szCs w:val="28"/>
                <w:lang w:val="en-US"/>
              </w:rPr>
              <w:t>1.1</w:t>
            </w:r>
          </w:p>
        </w:tc>
        <w:tc>
          <w:tcPr>
            <w:tcW w:w="7491" w:type="dxa"/>
          </w:tcPr>
          <w:p w:rsidR="00DF5C48" w:rsidRDefault="00A84F6C">
            <w:pPr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Заседание/координационное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совещание</w:t>
            </w:r>
            <w:r>
              <w:rPr>
                <w:rFonts w:ascii="Times New Roman" w:eastAsia="Times New Roman" w:hAnsi="Times New Roman" w:cs="Times New Roman"/>
                <w:color w:val="161616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82828"/>
                <w:spacing w:val="-10"/>
                <w:sz w:val="28"/>
                <w:szCs w:val="28"/>
              </w:rPr>
              <w:t>в</w:t>
            </w:r>
            <w:proofErr w:type="gramEnd"/>
          </w:p>
          <w:p w:rsidR="00DF5C48" w:rsidRDefault="00A84F6C">
            <w:pPr>
              <w:spacing w:after="0" w:line="242" w:lineRule="auto"/>
              <w:ind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соглашения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ЧР </w:t>
            </w:r>
            <w:r>
              <w:rPr>
                <w:rFonts w:ascii="Times New Roman" w:eastAsia="Times New Roman" w:hAnsi="Times New Roman" w:cs="Times New Roman"/>
                <w:color w:val="343434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Минздрава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ЧР, </w:t>
            </w: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</w:rPr>
              <w:t xml:space="preserve">направленного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организацию </w:t>
            </w: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 xml:space="preserve">комплексной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 xml:space="preserve">системной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 xml:space="preserve">(общественно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опасного)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поведения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обучающихся.</w:t>
            </w:r>
          </w:p>
        </w:tc>
        <w:tc>
          <w:tcPr>
            <w:tcW w:w="2795" w:type="dxa"/>
          </w:tcPr>
          <w:p w:rsidR="00DF5C48" w:rsidRDefault="00A84F6C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2025-2030</w:t>
            </w:r>
          </w:p>
        </w:tc>
        <w:tc>
          <w:tcPr>
            <w:tcW w:w="3493" w:type="dxa"/>
          </w:tcPr>
          <w:p w:rsidR="00DF5C48" w:rsidRDefault="009D1799">
            <w:pPr>
              <w:tabs>
                <w:tab w:val="left" w:pos="2231"/>
                <w:tab w:val="left" w:pos="3228"/>
              </w:tabs>
              <w:spacing w:after="0" w:line="242" w:lineRule="auto"/>
              <w:ind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F5C48" w:rsidTr="009D1799">
        <w:trPr>
          <w:trHeight w:val="1924"/>
        </w:trPr>
        <w:tc>
          <w:tcPr>
            <w:tcW w:w="717" w:type="dxa"/>
          </w:tcPr>
          <w:p w:rsidR="00DF5C48" w:rsidRDefault="00A84F6C">
            <w:pPr>
              <w:spacing w:after="0" w:line="300" w:lineRule="exact"/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pacing w:val="-5"/>
                <w:sz w:val="28"/>
                <w:szCs w:val="28"/>
                <w:lang w:val="en-US"/>
              </w:rPr>
              <w:t>1.2</w:t>
            </w:r>
          </w:p>
        </w:tc>
        <w:tc>
          <w:tcPr>
            <w:tcW w:w="7491" w:type="dxa"/>
          </w:tcPr>
          <w:p w:rsidR="00DF5C48" w:rsidRDefault="00A84F6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Семинар-совещание</w:t>
            </w:r>
            <w:r>
              <w:rPr>
                <w:rFonts w:ascii="Times New Roman" w:eastAsia="Times New Roman" w:hAnsi="Times New Roman" w:cs="Times New Roman"/>
                <w:color w:val="111111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313131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специалистами</w:t>
            </w:r>
            <w:r>
              <w:rPr>
                <w:rFonts w:ascii="Times New Roman" w:eastAsia="Times New Roman" w:hAnsi="Times New Roman" w:cs="Times New Roman"/>
                <w:color w:val="0F0F0F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C0C0C"/>
                <w:spacing w:val="47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-10"/>
                <w:sz w:val="28"/>
                <w:szCs w:val="28"/>
              </w:rPr>
              <w:t>и</w:t>
            </w:r>
          </w:p>
          <w:p w:rsidR="00DF5C48" w:rsidRDefault="00A84F6C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</w:rPr>
              <w:t xml:space="preserve">здравоохранения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  <w:t xml:space="preserve">«Алгоритм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оказания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психологической,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психиатрической 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психотерапевтической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 xml:space="preserve">помощи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 xml:space="preserve">детям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подросткам, поведение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которых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свидетельствует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 xml:space="preserve">рисках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(общественно</w:t>
            </w:r>
            <w:r>
              <w:rPr>
                <w:rFonts w:ascii="Times New Roman" w:eastAsia="Times New Roman" w:hAnsi="Times New Roman" w:cs="Times New Roman"/>
                <w:color w:val="1F1F1F"/>
                <w:spacing w:val="80"/>
                <w:w w:val="15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опасного)</w:t>
            </w:r>
          </w:p>
          <w:p w:rsidR="00DF5C48" w:rsidRDefault="00A84F6C">
            <w:pPr>
              <w:spacing w:before="3" w:after="0" w:line="31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E0E0E"/>
                <w:spacing w:val="-2"/>
                <w:sz w:val="28"/>
                <w:szCs w:val="28"/>
                <w:lang w:val="en-US"/>
              </w:rPr>
              <w:t>поведения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E0E0E"/>
                <w:spacing w:val="-2"/>
                <w:sz w:val="28"/>
                <w:szCs w:val="28"/>
                <w:lang w:val="en-US"/>
              </w:rPr>
              <w:t>»</w:t>
            </w:r>
          </w:p>
        </w:tc>
        <w:tc>
          <w:tcPr>
            <w:tcW w:w="2795" w:type="dxa"/>
          </w:tcPr>
          <w:p w:rsidR="00DF5C48" w:rsidRDefault="00A84F6C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2025-2030</w:t>
            </w:r>
          </w:p>
        </w:tc>
        <w:tc>
          <w:tcPr>
            <w:tcW w:w="3493" w:type="dxa"/>
          </w:tcPr>
          <w:p w:rsidR="00DF5C48" w:rsidRDefault="009D1799">
            <w:pPr>
              <w:tabs>
                <w:tab w:val="left" w:pos="2221"/>
                <w:tab w:val="left" w:pos="3228"/>
              </w:tabs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2"/>
                <w:sz w:val="28"/>
                <w:szCs w:val="28"/>
              </w:rPr>
              <w:t>Педагог-психолог</w:t>
            </w:r>
          </w:p>
        </w:tc>
      </w:tr>
    </w:tbl>
    <w:p w:rsidR="00DF5C48" w:rsidRDefault="00DF5C48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</w:rPr>
        <w:sectPr w:rsidR="00DF5C48">
          <w:pgSz w:w="16740" w:h="11920" w:orient="landscape"/>
          <w:pgMar w:top="720" w:right="1133" w:bottom="280" w:left="992" w:header="720" w:footer="720" w:gutter="0"/>
          <w:cols w:space="720"/>
        </w:sectPr>
      </w:pPr>
    </w:p>
    <w:p w:rsidR="00DF5C48" w:rsidRDefault="00DF5C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4A0" w:firstRow="1" w:lastRow="0" w:firstColumn="1" w:lastColumn="0" w:noHBand="0" w:noVBand="1"/>
      </w:tblPr>
      <w:tblGrid>
        <w:gridCol w:w="48"/>
        <w:gridCol w:w="662"/>
        <w:gridCol w:w="53"/>
        <w:gridCol w:w="7444"/>
        <w:gridCol w:w="65"/>
        <w:gridCol w:w="2728"/>
        <w:gridCol w:w="94"/>
        <w:gridCol w:w="3409"/>
        <w:gridCol w:w="92"/>
      </w:tblGrid>
      <w:tr w:rsidR="00DF5C48" w:rsidTr="009D1799">
        <w:trPr>
          <w:gridAfter w:val="1"/>
          <w:wAfter w:w="92" w:type="dxa"/>
          <w:trHeight w:val="2260"/>
        </w:trPr>
        <w:tc>
          <w:tcPr>
            <w:tcW w:w="710" w:type="dxa"/>
            <w:gridSpan w:val="2"/>
          </w:tcPr>
          <w:p w:rsidR="00DF5C48" w:rsidRPr="00D916EE" w:rsidRDefault="00D916EE">
            <w:pPr>
              <w:spacing w:after="0" w:line="30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1.3</w:t>
            </w:r>
          </w:p>
        </w:tc>
        <w:tc>
          <w:tcPr>
            <w:tcW w:w="7497" w:type="dxa"/>
            <w:gridSpan w:val="2"/>
          </w:tcPr>
          <w:p w:rsidR="00DF5C48" w:rsidRDefault="00A84F6C">
            <w:pPr>
              <w:spacing w:after="0" w:line="249" w:lineRule="auto"/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151515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>учебного</w:t>
            </w:r>
            <w:r>
              <w:rPr>
                <w:rFonts w:ascii="Times New Roman" w:eastAsia="Times New Roman" w:hAnsi="Times New Roman" w:cs="Times New Roman"/>
                <w:color w:val="0C0C0C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 xml:space="preserve">(ежегодно)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тестирования </w:t>
            </w: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262626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потребления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наркотиков.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большого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  <w:t xml:space="preserve">участия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 xml:space="preserve">мероприятиях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социально-психологическому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тестированию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потребления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наркотических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психотропных </w:t>
            </w: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</w:rPr>
              <w:t>веществ</w:t>
            </w:r>
          </w:p>
          <w:p w:rsidR="00DF5C48" w:rsidRDefault="00A84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2D2D2D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>профилактических</w:t>
            </w:r>
            <w:r>
              <w:rPr>
                <w:rFonts w:ascii="Times New Roman" w:eastAsia="Times New Roman" w:hAnsi="Times New Roman" w:cs="Times New Roman"/>
                <w:color w:val="0F0F0F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color w:val="161616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2"/>
                <w:sz w:val="28"/>
                <w:szCs w:val="28"/>
              </w:rPr>
              <w:t>осмотров</w:t>
            </w:r>
          </w:p>
        </w:tc>
        <w:tc>
          <w:tcPr>
            <w:tcW w:w="2793" w:type="dxa"/>
            <w:gridSpan w:val="2"/>
          </w:tcPr>
          <w:p w:rsidR="00DF5C48" w:rsidRDefault="00DF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48" w:rsidRDefault="00DF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48" w:rsidRDefault="00DF5C48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5C48" w:rsidRDefault="00A84F6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/>
              </w:rPr>
              <w:t>2025-</w:t>
            </w:r>
            <w:r>
              <w:rPr>
                <w:rFonts w:ascii="Times New Roman" w:eastAsia="Times New Roman" w:hAnsi="Times New Roman" w:cs="Times New Roman"/>
                <w:color w:val="262626"/>
                <w:spacing w:val="-4"/>
                <w:sz w:val="28"/>
                <w:szCs w:val="28"/>
                <w:lang w:val="en-US"/>
              </w:rPr>
              <w:t>2030</w:t>
            </w:r>
          </w:p>
        </w:tc>
        <w:tc>
          <w:tcPr>
            <w:tcW w:w="3503" w:type="dxa"/>
            <w:gridSpan w:val="2"/>
          </w:tcPr>
          <w:p w:rsidR="00DF5C48" w:rsidRDefault="00D916EE">
            <w:pPr>
              <w:tabs>
                <w:tab w:val="left" w:pos="835"/>
              </w:tabs>
              <w:spacing w:before="1" w:after="0" w:line="249" w:lineRule="auto"/>
              <w:ind w:left="2" w:right="26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ОУ</w:t>
            </w:r>
          </w:p>
        </w:tc>
      </w:tr>
      <w:tr w:rsidR="00DF5C48" w:rsidTr="009D1799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wBefore w:w="48" w:type="dxa"/>
          <w:trHeight w:val="628"/>
        </w:trPr>
        <w:tc>
          <w:tcPr>
            <w:tcW w:w="14547" w:type="dxa"/>
            <w:gridSpan w:val="8"/>
          </w:tcPr>
          <w:p w:rsidR="00DF5C48" w:rsidRDefault="00D916EE">
            <w:pPr>
              <w:tabs>
                <w:tab w:val="left" w:pos="1022"/>
              </w:tabs>
              <w:spacing w:after="0" w:line="29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pacing w:val="-5"/>
                <w:sz w:val="28"/>
                <w:szCs w:val="28"/>
              </w:rPr>
              <w:t>2</w:t>
            </w:r>
            <w:bookmarkStart w:id="0" w:name="_GoBack"/>
            <w:bookmarkEnd w:id="0"/>
            <w:r w:rsidR="00A84F6C">
              <w:rPr>
                <w:rFonts w:ascii="Times New Roman" w:eastAsia="Times New Roman" w:hAnsi="Times New Roman" w:cs="Times New Roman"/>
                <w:b/>
                <w:color w:val="1C1C1C"/>
                <w:spacing w:val="-5"/>
                <w:sz w:val="28"/>
                <w:szCs w:val="28"/>
              </w:rPr>
              <w:t>.</w:t>
            </w:r>
            <w:r w:rsidR="00A84F6C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</w:rPr>
              <w:tab/>
            </w:r>
            <w:r w:rsidR="00A84F6C">
              <w:rPr>
                <w:rFonts w:ascii="Times New Roman" w:eastAsia="Times New Roman" w:hAnsi="Times New Roman" w:cs="Times New Roman"/>
                <w:b/>
                <w:color w:val="232323"/>
                <w:sz w:val="28"/>
                <w:szCs w:val="28"/>
              </w:rPr>
              <w:t>Совершенствование</w:t>
            </w:r>
            <w:r w:rsidR="00A84F6C">
              <w:rPr>
                <w:rFonts w:ascii="Times New Roman" w:eastAsia="Times New Roman" w:hAnsi="Times New Roman" w:cs="Times New Roman"/>
                <w:b/>
                <w:color w:val="232323"/>
                <w:spacing w:val="-18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</w:rPr>
              <w:t>педагогических</w:t>
            </w:r>
            <w:r w:rsidR="00A84F6C">
              <w:rPr>
                <w:rFonts w:ascii="Times New Roman" w:eastAsia="Times New Roman" w:hAnsi="Times New Roman" w:cs="Times New Roman"/>
                <w:b/>
                <w:color w:val="212121"/>
                <w:spacing w:val="-17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программ</w:t>
            </w:r>
            <w:r w:rsidR="00A84F6C">
              <w:rPr>
                <w:rFonts w:ascii="Times New Roman" w:eastAsia="Times New Roman" w:hAnsi="Times New Roman" w:cs="Times New Roman"/>
                <w:b/>
                <w:color w:val="282828"/>
                <w:spacing w:val="1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32323"/>
                <w:sz w:val="28"/>
                <w:szCs w:val="28"/>
              </w:rPr>
              <w:t>и</w:t>
            </w:r>
            <w:r w:rsidR="00A84F6C">
              <w:rPr>
                <w:rFonts w:ascii="Times New Roman" w:eastAsia="Times New Roman" w:hAnsi="Times New Roman" w:cs="Times New Roman"/>
                <w:b/>
                <w:color w:val="232323"/>
                <w:spacing w:val="-11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методик</w:t>
            </w:r>
            <w:r w:rsidR="00A84F6C">
              <w:rPr>
                <w:rFonts w:ascii="Times New Roman" w:eastAsia="Times New Roman" w:hAnsi="Times New Roman" w:cs="Times New Roman"/>
                <w:b/>
                <w:color w:val="282828"/>
                <w:spacing w:val="-6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  <w:t>профилактики</w:t>
            </w:r>
            <w:r w:rsidR="00A84F6C">
              <w:rPr>
                <w:rFonts w:ascii="Times New Roman" w:eastAsia="Times New Roman" w:hAnsi="Times New Roman" w:cs="Times New Roman"/>
                <w:b/>
                <w:color w:val="2D2D2D"/>
                <w:spacing w:val="13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A2A2A"/>
                <w:sz w:val="28"/>
                <w:szCs w:val="28"/>
              </w:rPr>
              <w:t>противоправного</w:t>
            </w:r>
            <w:r w:rsidR="00A84F6C">
              <w:rPr>
                <w:rFonts w:ascii="Times New Roman" w:eastAsia="Times New Roman" w:hAnsi="Times New Roman" w:cs="Times New Roman"/>
                <w:b/>
                <w:color w:val="2A2A2A"/>
                <w:spacing w:val="-18"/>
                <w:sz w:val="28"/>
                <w:szCs w:val="28"/>
              </w:rPr>
              <w:t xml:space="preserve"> </w:t>
            </w:r>
            <w:r w:rsidR="00A84F6C">
              <w:rPr>
                <w:rFonts w:ascii="Times New Roman" w:eastAsia="Times New Roman" w:hAnsi="Times New Roman" w:cs="Times New Roman"/>
                <w:b/>
                <w:color w:val="2B2B2B"/>
                <w:spacing w:val="-2"/>
                <w:sz w:val="28"/>
                <w:szCs w:val="28"/>
              </w:rPr>
              <w:t>поведения</w:t>
            </w:r>
          </w:p>
          <w:p w:rsidR="00DF5C48" w:rsidRDefault="00A84F6C">
            <w:pPr>
              <w:tabs>
                <w:tab w:val="left" w:pos="11166"/>
                <w:tab w:val="left" w:pos="14586"/>
              </w:tabs>
              <w:spacing w:after="0" w:line="317" w:lineRule="exact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28"/>
                <w:szCs w:val="28"/>
                <w:lang w:val="en-US"/>
              </w:rPr>
              <w:t>несовершеннолетних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  <w:u w:val="single" w:color="3B3B3B"/>
                <w:lang w:val="en-US"/>
              </w:rPr>
              <w:tab/>
            </w:r>
          </w:p>
        </w:tc>
      </w:tr>
      <w:tr w:rsidR="00DF5C48" w:rsidTr="009D1799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wBefore w:w="48" w:type="dxa"/>
          <w:trHeight w:val="642"/>
        </w:trPr>
        <w:tc>
          <w:tcPr>
            <w:tcW w:w="715" w:type="dxa"/>
            <w:gridSpan w:val="2"/>
          </w:tcPr>
          <w:p w:rsidR="00DF5C48" w:rsidRPr="00D916EE" w:rsidRDefault="00D916EE">
            <w:pPr>
              <w:spacing w:after="0" w:line="29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5"/>
                <w:sz w:val="28"/>
                <w:szCs w:val="28"/>
              </w:rPr>
              <w:t>2.1</w:t>
            </w:r>
          </w:p>
        </w:tc>
        <w:tc>
          <w:tcPr>
            <w:tcW w:w="7509" w:type="dxa"/>
            <w:gridSpan w:val="2"/>
          </w:tcPr>
          <w:p w:rsidR="00DF5C48" w:rsidRDefault="00A84F6C">
            <w:pPr>
              <w:tabs>
                <w:tab w:val="left" w:pos="1864"/>
                <w:tab w:val="left" w:pos="5611"/>
                <w:tab w:val="left" w:pos="7272"/>
              </w:tabs>
              <w:spacing w:after="0" w:line="29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spacing w:val="-2"/>
                <w:sz w:val="28"/>
                <w:szCs w:val="28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</w:rPr>
              <w:t>социально-психологической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262626"/>
                <w:spacing w:val="-2"/>
                <w:sz w:val="28"/>
                <w:szCs w:val="28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spacing w:val="-10"/>
                <w:sz w:val="28"/>
                <w:szCs w:val="28"/>
              </w:rPr>
              <w:t>и</w:t>
            </w:r>
          </w:p>
          <w:p w:rsidR="00DF5C48" w:rsidRDefault="00A8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адаптации</w:t>
            </w:r>
            <w:r>
              <w:rPr>
                <w:rFonts w:ascii="Times New Roman" w:eastAsia="Times New Roman" w:hAnsi="Times New Roman" w:cs="Times New Roman"/>
                <w:color w:val="2A2A2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</w:rPr>
              <w:t>детей,</w:t>
            </w:r>
            <w:r>
              <w:rPr>
                <w:rFonts w:ascii="Times New Roman" w:eastAsia="Times New Roman" w:hAnsi="Times New Roman" w:cs="Times New Roman"/>
                <w:color w:val="131313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</w:rPr>
              <w:t>склонных</w:t>
            </w:r>
            <w:r>
              <w:rPr>
                <w:rFonts w:ascii="Times New Roman" w:eastAsia="Times New Roman" w:hAnsi="Times New Roman" w:cs="Times New Roman"/>
                <w:color w:val="232323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2A2A2A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девиантному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</w:rPr>
              <w:t>поведению.</w:t>
            </w:r>
          </w:p>
        </w:tc>
        <w:tc>
          <w:tcPr>
            <w:tcW w:w="2822" w:type="dxa"/>
            <w:gridSpan w:val="2"/>
          </w:tcPr>
          <w:p w:rsidR="00DF5C48" w:rsidRDefault="00A84F6C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  <w:lang w:val="en-US"/>
              </w:rPr>
              <w:t>2025-</w:t>
            </w:r>
            <w:r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val="en-US"/>
              </w:rPr>
              <w:t>2030</w:t>
            </w:r>
          </w:p>
        </w:tc>
        <w:tc>
          <w:tcPr>
            <w:tcW w:w="3501" w:type="dxa"/>
            <w:gridSpan w:val="2"/>
          </w:tcPr>
          <w:p w:rsidR="00DF5C48" w:rsidRDefault="00A84F6C">
            <w:pPr>
              <w:spacing w:after="0" w:line="30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pacing w:val="-2"/>
                <w:sz w:val="28"/>
                <w:szCs w:val="28"/>
                <w:lang w:val="en-US"/>
              </w:rPr>
              <w:t>Образовательные</w:t>
            </w:r>
            <w:proofErr w:type="spellEnd"/>
          </w:p>
          <w:p w:rsidR="00DF5C48" w:rsidRDefault="00A84F6C">
            <w:pPr>
              <w:spacing w:before="4" w:after="0" w:line="31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</w:tr>
      <w:tr w:rsidR="00DF5C48" w:rsidTr="009D1799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wBefore w:w="48" w:type="dxa"/>
          <w:trHeight w:val="663"/>
        </w:trPr>
        <w:tc>
          <w:tcPr>
            <w:tcW w:w="715" w:type="dxa"/>
            <w:gridSpan w:val="2"/>
          </w:tcPr>
          <w:p w:rsidR="00DF5C48" w:rsidRPr="00D916EE" w:rsidRDefault="00D916EE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pacing w:val="-5"/>
                <w:sz w:val="28"/>
                <w:szCs w:val="28"/>
              </w:rPr>
              <w:t>2.2</w:t>
            </w:r>
          </w:p>
        </w:tc>
        <w:tc>
          <w:tcPr>
            <w:tcW w:w="7509" w:type="dxa"/>
            <w:gridSpan w:val="2"/>
          </w:tcPr>
          <w:p w:rsidR="00DF5C48" w:rsidRDefault="00A84F6C">
            <w:pPr>
              <w:spacing w:after="0" w:line="29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1F1F1F"/>
                <w:spacing w:val="64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профориентации</w:t>
            </w:r>
            <w:r>
              <w:rPr>
                <w:rFonts w:ascii="Times New Roman" w:eastAsia="Times New Roman" w:hAnsi="Times New Roman" w:cs="Times New Roman"/>
                <w:color w:val="1D1D1D"/>
                <w:spacing w:val="55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2D2D2D"/>
                <w:spacing w:val="45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вовлечения</w:t>
            </w:r>
            <w:r>
              <w:rPr>
                <w:rFonts w:ascii="Times New Roman" w:eastAsia="Times New Roman" w:hAnsi="Times New Roman" w:cs="Times New Roman"/>
                <w:color w:val="212121"/>
                <w:spacing w:val="64"/>
                <w:w w:val="15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242424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-2"/>
                <w:sz w:val="28"/>
                <w:szCs w:val="28"/>
              </w:rPr>
              <w:t>позитивные</w:t>
            </w:r>
          </w:p>
          <w:p w:rsidR="00DF5C48" w:rsidRDefault="00A84F6C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F0F0F"/>
                <w:spacing w:val="-2"/>
                <w:sz w:val="28"/>
                <w:szCs w:val="28"/>
                <w:lang w:val="en-US"/>
              </w:rPr>
              <w:t>социальные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F0F0F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  <w:lang w:val="en-US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  <w:lang w:val="en-US"/>
              </w:rPr>
              <w:t>.</w:t>
            </w:r>
          </w:p>
        </w:tc>
        <w:tc>
          <w:tcPr>
            <w:tcW w:w="2822" w:type="dxa"/>
            <w:gridSpan w:val="2"/>
          </w:tcPr>
          <w:p w:rsidR="00DF5C48" w:rsidRDefault="00A84F6C">
            <w:pPr>
              <w:spacing w:after="0" w:line="291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pacing w:val="-4"/>
                <w:sz w:val="28"/>
                <w:szCs w:val="28"/>
                <w:lang w:val="en-US"/>
              </w:rPr>
              <w:t>2025-2030</w:t>
            </w:r>
          </w:p>
        </w:tc>
        <w:tc>
          <w:tcPr>
            <w:tcW w:w="3501" w:type="dxa"/>
            <w:gridSpan w:val="2"/>
            <w:tcBorders>
              <w:bottom w:val="single" w:sz="6" w:space="0" w:color="444444"/>
            </w:tcBorders>
          </w:tcPr>
          <w:p w:rsidR="00DF5C48" w:rsidRDefault="00A84F6C">
            <w:pPr>
              <w:spacing w:after="0" w:line="30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28"/>
                <w:szCs w:val="28"/>
                <w:lang w:val="en-US"/>
              </w:rPr>
              <w:t>Образовательные</w:t>
            </w:r>
            <w:proofErr w:type="spellEnd"/>
          </w:p>
          <w:p w:rsidR="00DF5C48" w:rsidRDefault="00A8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  <w:spacing w:val="-2"/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</w:tr>
    </w:tbl>
    <w:p w:rsidR="00DF5C48" w:rsidRDefault="00DF5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5C48" w:rsidRDefault="00DF5C48">
      <w:pPr>
        <w:rPr>
          <w:rFonts w:ascii="Times New Roman" w:hAnsi="Times New Roman" w:cs="Times New Roman"/>
          <w:sz w:val="28"/>
          <w:szCs w:val="28"/>
        </w:rPr>
      </w:pPr>
    </w:p>
    <w:sectPr w:rsidR="00DF5C48">
      <w:pgSz w:w="16840" w:h="12070" w:orient="landscape"/>
      <w:pgMar w:top="7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6C" w:rsidRDefault="00A84F6C">
      <w:pPr>
        <w:spacing w:line="240" w:lineRule="auto"/>
      </w:pPr>
      <w:r>
        <w:separator/>
      </w:r>
    </w:p>
  </w:endnote>
  <w:endnote w:type="continuationSeparator" w:id="0">
    <w:p w:rsidR="00A84F6C" w:rsidRDefault="00A8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6C" w:rsidRDefault="00A84F6C">
      <w:pPr>
        <w:spacing w:after="0"/>
      </w:pPr>
      <w:r>
        <w:separator/>
      </w:r>
    </w:p>
  </w:footnote>
  <w:footnote w:type="continuationSeparator" w:id="0">
    <w:p w:rsidR="00A84F6C" w:rsidRDefault="00A84F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820"/>
    <w:multiLevelType w:val="multilevel"/>
    <w:tmpl w:val="088A5820"/>
    <w:lvl w:ilvl="0">
      <w:start w:val="1"/>
      <w:numFmt w:val="decimal"/>
      <w:lvlText w:val="%1."/>
      <w:lvlJc w:val="left"/>
      <w:pPr>
        <w:ind w:left="1463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10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" w:hanging="7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922" w:hanging="7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5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1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3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36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99" w:hanging="782"/>
      </w:pPr>
      <w:rPr>
        <w:rFonts w:hint="default"/>
        <w:lang w:val="ru-RU" w:eastAsia="en-US" w:bidi="ar-SA"/>
      </w:rPr>
    </w:lvl>
  </w:abstractNum>
  <w:abstractNum w:abstractNumId="1">
    <w:nsid w:val="1DE625F2"/>
    <w:multiLevelType w:val="multilevel"/>
    <w:tmpl w:val="1DE625F2"/>
    <w:lvl w:ilvl="0">
      <w:start w:val="1"/>
      <w:numFmt w:val="decimal"/>
      <w:lvlText w:val="%1."/>
      <w:lvlJc w:val="left"/>
      <w:pPr>
        <w:ind w:left="237" w:hanging="212"/>
        <w:jc w:val="left"/>
      </w:pPr>
      <w:rPr>
        <w:rFonts w:hint="default"/>
        <w:spacing w:val="-1"/>
        <w:w w:val="87"/>
        <w:lang w:val="ru-RU" w:eastAsia="en-US" w:bidi="ar-SA"/>
      </w:rPr>
    </w:lvl>
    <w:lvl w:ilvl="1">
      <w:numFmt w:val="bullet"/>
      <w:lvlText w:val="•"/>
      <w:lvlJc w:val="left"/>
      <w:pPr>
        <w:ind w:left="1671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02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2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5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88" w:hanging="212"/>
      </w:pPr>
      <w:rPr>
        <w:rFonts w:hint="default"/>
        <w:lang w:val="ru-RU" w:eastAsia="en-US" w:bidi="ar-SA"/>
      </w:rPr>
    </w:lvl>
  </w:abstractNum>
  <w:abstractNum w:abstractNumId="2">
    <w:nsid w:val="6FE730E1"/>
    <w:multiLevelType w:val="multilevel"/>
    <w:tmpl w:val="6FE730E1"/>
    <w:lvl w:ilvl="0">
      <w:start w:val="1"/>
      <w:numFmt w:val="decimal"/>
      <w:lvlText w:val="%1."/>
      <w:lvlJc w:val="left"/>
      <w:pPr>
        <w:ind w:left="1103" w:hanging="354"/>
        <w:jc w:val="left"/>
      </w:pPr>
      <w:rPr>
        <w:rFonts w:hint="default"/>
        <w:spacing w:val="-1"/>
        <w:w w:val="86"/>
        <w:lang w:val="ru-RU" w:eastAsia="en-US" w:bidi="ar-SA"/>
      </w:rPr>
    </w:lvl>
    <w:lvl w:ilvl="1">
      <w:numFmt w:val="bullet"/>
      <w:lvlText w:val="•"/>
      <w:lvlJc w:val="left"/>
      <w:pPr>
        <w:ind w:left="2445" w:hanging="3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90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5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5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70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15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60" w:hanging="354"/>
      </w:pPr>
      <w:rPr>
        <w:rFonts w:hint="default"/>
        <w:lang w:val="ru-RU" w:eastAsia="en-US" w:bidi="ar-SA"/>
      </w:rPr>
    </w:lvl>
  </w:abstractNum>
  <w:abstractNum w:abstractNumId="3">
    <w:nsid w:val="78279E81"/>
    <w:multiLevelType w:val="singleLevel"/>
    <w:tmpl w:val="78279E81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6D"/>
    <w:rsid w:val="00126E4D"/>
    <w:rsid w:val="00367FEE"/>
    <w:rsid w:val="004848DB"/>
    <w:rsid w:val="0069652E"/>
    <w:rsid w:val="00763DD3"/>
    <w:rsid w:val="007F59DB"/>
    <w:rsid w:val="009D1799"/>
    <w:rsid w:val="009D5949"/>
    <w:rsid w:val="00A84F6C"/>
    <w:rsid w:val="00D916EE"/>
    <w:rsid w:val="00DC696D"/>
    <w:rsid w:val="00DF2B2A"/>
    <w:rsid w:val="00DF5C48"/>
    <w:rsid w:val="48D7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319" w:lineRule="exact"/>
      <w:ind w:left="22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72" w:firstLine="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319" w:lineRule="exact"/>
      <w:ind w:left="22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72" w:firstLine="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Амир</cp:lastModifiedBy>
  <cp:revision>8</cp:revision>
  <dcterms:created xsi:type="dcterms:W3CDTF">2025-11-10T06:51:00Z</dcterms:created>
  <dcterms:modified xsi:type="dcterms:W3CDTF">2025-11-14T16:48:00Z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E1A438C6EA29468A9A92FF78CAC497A8_13</vt:lpwstr>
  </property>
</Properties>
</file>