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Администрация Ножай-Юртовского муниципального района Чеченской Республики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Муниципальное учреждение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«ОТДЕЛ ОБРАЗОВАНИЯ НОЖАЙ-ЮРТОВСКОГО </w:t>
      </w:r>
    </w:p>
    <w:p w:rsidR="00000000" w:rsidDel="00000000" w:rsidP="00000000" w:rsidRDefault="00000000" w:rsidRPr="00000000" w14:paraId="00000004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МУНИЦИПАЛЬНОГО РАЙОНА»</w:t>
      </w:r>
    </w:p>
    <w:p w:rsidR="00000000" w:rsidDel="00000000" w:rsidP="00000000" w:rsidRDefault="00000000" w:rsidRPr="00000000" w14:paraId="00000005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(МУ «Ножай-Юртовский РОО»)</w:t>
      </w:r>
    </w:p>
    <w:p w:rsidR="00000000" w:rsidDel="00000000" w:rsidP="00000000" w:rsidRDefault="00000000" w:rsidRPr="00000000" w14:paraId="00000006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Нохчийн Республикан Нажин-Юьртан муниципальни кIоштан администраци</w:t>
      </w:r>
    </w:p>
    <w:p w:rsidR="00000000" w:rsidDel="00000000" w:rsidP="00000000" w:rsidRDefault="00000000" w:rsidRPr="00000000" w14:paraId="00000008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Муниципальни учреждени</w:t>
      </w:r>
    </w:p>
    <w:p w:rsidR="00000000" w:rsidDel="00000000" w:rsidP="00000000" w:rsidRDefault="00000000" w:rsidRPr="00000000" w14:paraId="00000009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«НАЖИН-ЮЬРТАН </w:t>
      </w:r>
    </w:p>
    <w:p w:rsidR="00000000" w:rsidDel="00000000" w:rsidP="00000000" w:rsidRDefault="00000000" w:rsidRPr="00000000" w14:paraId="0000000A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МУНИЦИПАЛЬНИ КIОШТАН ДЕШАРАН КЪАСТ»</w:t>
      </w:r>
    </w:p>
    <w:p w:rsidR="00000000" w:rsidDel="00000000" w:rsidP="00000000" w:rsidRDefault="00000000" w:rsidRPr="00000000" w14:paraId="0000000B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(МУ «Нажин-Юьртан К1ДКЪ»)</w:t>
      </w:r>
    </w:p>
    <w:p w:rsidR="00000000" w:rsidDel="00000000" w:rsidP="00000000" w:rsidRDefault="00000000" w:rsidRPr="00000000" w14:paraId="0000000C">
      <w:pPr>
        <w:ind w:firstLine="567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7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 Р И К А 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14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13.09.2024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№ 182-п</w:t>
      </w:r>
    </w:p>
    <w:p w:rsidR="00000000" w:rsidDel="00000000" w:rsidP="00000000" w:rsidRDefault="00000000" w:rsidRPr="00000000" w14:paraId="00000011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с.Ножай-Юрт</w:t>
      </w:r>
    </w:p>
    <w:p w:rsidR="00000000" w:rsidDel="00000000" w:rsidP="00000000" w:rsidRDefault="00000000" w:rsidRPr="00000000" w14:paraId="00000012">
      <w:pPr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проведении всероссийской олимпиады</w:t>
      </w:r>
    </w:p>
    <w:p w:rsidR="00000000" w:rsidDel="00000000" w:rsidP="00000000" w:rsidRDefault="00000000" w:rsidRPr="00000000" w14:paraId="00000014">
      <w:pPr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школьников в 2024/2025 учебном году в Ножай-Юртовском районе</w:t>
      </w:r>
    </w:p>
    <w:p w:rsidR="00000000" w:rsidDel="00000000" w:rsidP="00000000" w:rsidRDefault="00000000" w:rsidRPr="00000000" w14:paraId="00000015">
      <w:pPr>
        <w:ind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29 ноября 2020 года №678 ( далее-Порядок), в целях выявления творческих способностей учащихся, развития их интереса к научной деятельности, создания необходимых условий для поддержки одаренных детей</w:t>
      </w:r>
    </w:p>
    <w:p w:rsidR="00000000" w:rsidDel="00000000" w:rsidP="00000000" w:rsidRDefault="00000000" w:rsidRPr="00000000" w14:paraId="00000017">
      <w:pPr>
        <w:spacing w:after="120" w:before="12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ПРИКАЗЫВАЮ:</w:t>
      </w:r>
    </w:p>
    <w:p w:rsidR="00000000" w:rsidDel="00000000" w:rsidP="00000000" w:rsidRDefault="00000000" w:rsidRPr="00000000" w14:paraId="00000018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  <w:tab/>
        <w:t xml:space="preserve">Провести Всероссийскую олимпиаду школьников в 2024/2025 учебном году  в общеобразовательных организациях Ножай-Юртовского муниципального района (далее – Олимпиада) по чеченскому языку, чеченской литературе, русскому языку, литературе, истории, обществознанию, праву, английскому языку, французскому языку, немецкому языку, математике, информатике, физике, химии, биологии, географии, астрономии, физической культуре, Основам безопасности и защиты Родины (ОБЗР), экономике, искусству (МХК), экологии и труд (технологии) .</w:t>
      </w:r>
    </w:p>
    <w:p w:rsidR="00000000" w:rsidDel="00000000" w:rsidP="00000000" w:rsidRDefault="00000000" w:rsidRPr="00000000" w14:paraId="00000019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  <w:tab/>
        <w:t xml:space="preserve">Назначить муниципальным оператором проведения всероссийской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олимпиады школьников в 2024/2025 учебном году в общеобразовательных организациях Ножай-Юртовского муниципального района информационно-методическое обеспечение МУ «Отдел образования Ножай-Юртовского района».</w:t>
      </w:r>
    </w:p>
    <w:p w:rsidR="00000000" w:rsidDel="00000000" w:rsidP="00000000" w:rsidRDefault="00000000" w:rsidRPr="00000000" w14:paraId="0000001A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  <w:tab/>
        <w:t xml:space="preserve">Утвердить:</w:t>
      </w:r>
    </w:p>
    <w:p w:rsidR="00000000" w:rsidDel="00000000" w:rsidP="00000000" w:rsidRDefault="00000000" w:rsidRPr="00000000" w14:paraId="0000001B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график проведения Олимпиады согласно приложению № 1;</w:t>
      </w:r>
    </w:p>
    <w:p w:rsidR="00000000" w:rsidDel="00000000" w:rsidP="00000000" w:rsidRDefault="00000000" w:rsidRPr="00000000" w14:paraId="0000001C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состав организационного комитета по подготовке и проведению Олимпиады (далее – Оргкомитет Олимпиады) согласно приложению № 2;</w:t>
      </w:r>
    </w:p>
    <w:p w:rsidR="00000000" w:rsidDel="00000000" w:rsidP="00000000" w:rsidRDefault="00000000" w:rsidRPr="00000000" w14:paraId="0000001D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состав региональной предметно-методической комиссии согласно приложению № 3;</w:t>
      </w:r>
    </w:p>
    <w:p w:rsidR="00000000" w:rsidDel="00000000" w:rsidP="00000000" w:rsidRDefault="00000000" w:rsidRPr="00000000" w14:paraId="0000001E">
      <w:pPr>
        <w:tabs>
          <w:tab w:val="left" w:leader="none" w:pos="1276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организационно-технологическую модель проведения школьного и муниципального этапов всероссийской олимпиады школьников в общеобразовательных организациях Ножай-Юртовского муниципального района  в 2023-2024 учебном году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приложению №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  <w:tab/>
        <w:t xml:space="preserve">Отделу методического обеспечения РОО:</w:t>
      </w:r>
    </w:p>
    <w:p w:rsidR="00000000" w:rsidDel="00000000" w:rsidP="00000000" w:rsidRDefault="00000000" w:rsidRPr="00000000" w14:paraId="00000020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обеспечить доставку (передачу) методических материалов ответственным лицам, школьным координаторам Олимпиады;</w:t>
      </w:r>
    </w:p>
    <w:p w:rsidR="00000000" w:rsidDel="00000000" w:rsidP="00000000" w:rsidRDefault="00000000" w:rsidRPr="00000000" w14:paraId="00000021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организовать публикацию результатов муниципального этапа Олимпиады по каждому общеобразовательному предмету на официальном сайте РОО.</w:t>
      </w:r>
    </w:p>
    <w:p w:rsidR="00000000" w:rsidDel="00000000" w:rsidP="00000000" w:rsidRDefault="00000000" w:rsidRPr="00000000" w14:paraId="00000022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  <w:tab/>
        <w:t xml:space="preserve">Рекомендовать руководителям общеобразовательных организаций Ножай-Юртовского района:</w:t>
      </w:r>
    </w:p>
    <w:p w:rsidR="00000000" w:rsidDel="00000000" w:rsidP="00000000" w:rsidRDefault="00000000" w:rsidRPr="00000000" w14:paraId="00000023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предоставить в ОМС РОО отчеты по итогам школьного этапа Олимпиады, списки на участие команд в муниципальном этапе всероссийской олимпиады школьников до 29 октября 2024 года по установленной форме;</w:t>
      </w:r>
    </w:p>
    <w:p w:rsidR="00000000" w:rsidDel="00000000" w:rsidP="00000000" w:rsidRDefault="00000000" w:rsidRPr="00000000" w14:paraId="00000024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обеспечить сохранность и конфиденциальность заданий школьного  этапа Олимпиад;</w:t>
      </w:r>
    </w:p>
    <w:p w:rsidR="00000000" w:rsidDel="00000000" w:rsidP="00000000" w:rsidRDefault="00000000" w:rsidRPr="00000000" w14:paraId="00000025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обеспечить достоверность представления результатов участников школьного этапа Олимпиады в формате, установленном в соответствии с Положением о муниципальном этапе всероссийской олимпиады школьников;</w:t>
      </w:r>
    </w:p>
    <w:p w:rsidR="00000000" w:rsidDel="00000000" w:rsidP="00000000" w:rsidRDefault="00000000" w:rsidRPr="00000000" w14:paraId="00000026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обеспечить освобождение в установленном порядке обучающихся образовательных организаций – участников школьного, муниципального и регионального этапов Олимпиады от учебной нагрузки на дни проведения школьного, муниципального и регионального этапов Олимпиады, с доведением информации до сведения родителей (законных представителей) под подпись;</w:t>
      </w:r>
    </w:p>
    <w:p w:rsidR="00000000" w:rsidDel="00000000" w:rsidP="00000000" w:rsidRDefault="00000000" w:rsidRPr="00000000" w14:paraId="00000027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  <w:tab/>
        <w:t xml:space="preserve">обеспечить организованную явку команд учащихся на каждую предметную олимпиаду согласно графику;</w:t>
      </w:r>
    </w:p>
    <w:p w:rsidR="00000000" w:rsidDel="00000000" w:rsidP="00000000" w:rsidRDefault="00000000" w:rsidRPr="00000000" w14:paraId="00000028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Провести муниципальный (районный) этап ВСОШ на базе МБОУ «Гимназия №8 им.А.А.Ахмедова с.Ножай-Юрт».</w:t>
      </w:r>
    </w:p>
    <w:p w:rsidR="00000000" w:rsidDel="00000000" w:rsidP="00000000" w:rsidRDefault="00000000" w:rsidRPr="00000000" w14:paraId="00000029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Руководителю МБОУ «Гимназия №8 им.А.А.Ахмедова с.Ножай-Юрт» (Темирсултанова А.Б.) организовать классные помещения для проведения муниципального этапа ВСОШ.</w:t>
      </w:r>
    </w:p>
    <w:p w:rsidR="00000000" w:rsidDel="00000000" w:rsidP="00000000" w:rsidRDefault="00000000" w:rsidRPr="00000000" w14:paraId="0000002A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</w:t>
        <w:tab/>
        <w:t xml:space="preserve">Контроль за исполнением настоящего приказа возложить начальника отдела методического сопровождения Калаеву М.А.</w:t>
      </w:r>
    </w:p>
    <w:p w:rsidR="00000000" w:rsidDel="00000000" w:rsidP="00000000" w:rsidRDefault="00000000" w:rsidRPr="00000000" w14:paraId="0000002B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276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Начальник</w:t>
        <w:tab/>
        <w:tab/>
        <w:tab/>
        <w:tab/>
        <w:tab/>
        <w:tab/>
        <w:tab/>
        <w:t xml:space="preserve">          С.Ю.Зубайраев</w:t>
      </w:r>
    </w:p>
    <w:p w:rsidR="00000000" w:rsidDel="00000000" w:rsidP="00000000" w:rsidRDefault="00000000" w:rsidRPr="00000000" w14:paraId="0000002F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276"/>
        </w:tabs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С приказом ознакомлен (а)                                           М.А.Калаева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1</w:t>
      </w:r>
    </w:p>
    <w:p w:rsidR="00000000" w:rsidDel="00000000" w:rsidP="00000000" w:rsidRDefault="00000000" w:rsidRPr="00000000" w14:paraId="00000035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приказу МУ «Отдел образования</w:t>
      </w:r>
    </w:p>
    <w:p w:rsidR="00000000" w:rsidDel="00000000" w:rsidP="00000000" w:rsidRDefault="00000000" w:rsidRPr="00000000" w14:paraId="00000036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Ножай-Юртовского района» </w:t>
      </w:r>
    </w:p>
    <w:p w:rsidR="00000000" w:rsidDel="00000000" w:rsidP="00000000" w:rsidRDefault="00000000" w:rsidRPr="00000000" w14:paraId="00000037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«____» сентября 2024 г. №_____</w:t>
      </w:r>
    </w:p>
    <w:p w:rsidR="00000000" w:rsidDel="00000000" w:rsidP="00000000" w:rsidRDefault="00000000" w:rsidRPr="00000000" w14:paraId="00000039">
      <w:pPr>
        <w:widowControl w:val="1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ГРАФИК 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проведения всероссийской олимпиады школьников в  Ножай-Юртовском районе в 2024-2025 учебном году</w:t>
      </w:r>
    </w:p>
    <w:p w:rsidR="00000000" w:rsidDel="00000000" w:rsidP="00000000" w:rsidRDefault="00000000" w:rsidRPr="00000000" w14:paraId="0000003D">
      <w:pPr>
        <w:widowControl w:val="1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276"/>
        </w:tabs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Первый этап (школьный):</w:t>
      </w:r>
    </w:p>
    <w:p w:rsidR="00000000" w:rsidDel="00000000" w:rsidP="00000000" w:rsidRDefault="00000000" w:rsidRPr="00000000" w14:paraId="0000003F">
      <w:pPr>
        <w:tabs>
          <w:tab w:val="left" w:leader="none" w:pos="1276"/>
        </w:tabs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508"/>
        <w:gridCol w:w="2409"/>
        <w:gridCol w:w="1866"/>
        <w:tblGridChange w:id="0">
          <w:tblGrid>
            <w:gridCol w:w="562"/>
            <w:gridCol w:w="4508"/>
            <w:gridCol w:w="2409"/>
            <w:gridCol w:w="18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Предмет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Класс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Немецкий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18, 19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25, 26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Искусство (МХК)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 11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Французский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Экономика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безопасности и защиты Родины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23, 24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Чеченский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6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1276"/>
              </w:tabs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Чеченская литература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leader="none" w:pos="1276"/>
        </w:tabs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276"/>
        </w:tabs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«Онлайн-курсы» Образовательного центра «Сириус» в информационно-телекоммуникационной сети Интернет:</w:t>
      </w:r>
    </w:p>
    <w:p w:rsidR="00000000" w:rsidDel="00000000" w:rsidP="00000000" w:rsidRDefault="00000000" w:rsidRPr="00000000" w14:paraId="0000008A">
      <w:pPr>
        <w:tabs>
          <w:tab w:val="left" w:leader="none" w:pos="1276"/>
        </w:tabs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820"/>
        <w:gridCol w:w="1843"/>
        <w:gridCol w:w="2120"/>
        <w:tblGridChange w:id="0">
          <w:tblGrid>
            <w:gridCol w:w="562"/>
            <w:gridCol w:w="4820"/>
            <w:gridCol w:w="1843"/>
            <w:gridCol w:w="21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Предмет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Класс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Астрономия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сентября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4-6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 октября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1276"/>
              </w:tabs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7-11</w:t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1276"/>
        </w:tabs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943600" cy="6115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2</w:t>
      </w:r>
    </w:p>
    <w:p w:rsidR="00000000" w:rsidDel="00000000" w:rsidP="00000000" w:rsidRDefault="00000000" w:rsidRPr="00000000" w14:paraId="000000B9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приказу МУ «Отдел образования </w:t>
      </w:r>
    </w:p>
    <w:p w:rsidR="00000000" w:rsidDel="00000000" w:rsidP="00000000" w:rsidRDefault="00000000" w:rsidRPr="00000000" w14:paraId="000000BA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Ножай-Юртовского муниципального района»</w:t>
      </w:r>
    </w:p>
    <w:p w:rsidR="00000000" w:rsidDel="00000000" w:rsidP="00000000" w:rsidRDefault="00000000" w:rsidRPr="00000000" w14:paraId="000000BB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«____» сентября 2024 г. №____</w:t>
      </w:r>
    </w:p>
    <w:p w:rsidR="00000000" w:rsidDel="00000000" w:rsidP="00000000" w:rsidRDefault="00000000" w:rsidRPr="00000000" w14:paraId="000000BC">
      <w:pPr>
        <w:widowControl w:val="1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1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СОСТАВ </w:t>
      </w:r>
    </w:p>
    <w:p w:rsidR="00000000" w:rsidDel="00000000" w:rsidP="00000000" w:rsidRDefault="00000000" w:rsidRPr="00000000" w14:paraId="000000B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организационного комитета по подготовке и проведению</w:t>
      </w:r>
    </w:p>
    <w:p w:rsidR="00000000" w:rsidDel="00000000" w:rsidP="00000000" w:rsidRDefault="00000000" w:rsidRPr="00000000" w14:paraId="000000C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всероссийской олимпиады школьников </w:t>
      </w:r>
    </w:p>
    <w:p w:rsidR="00000000" w:rsidDel="00000000" w:rsidP="00000000" w:rsidRDefault="00000000" w:rsidRPr="00000000" w14:paraId="000000C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 ОО Ножай-Юртовского района в 2024/2025 учебном году</w:t>
      </w:r>
    </w:p>
    <w:p w:rsidR="00000000" w:rsidDel="00000000" w:rsidP="00000000" w:rsidRDefault="00000000" w:rsidRPr="00000000" w14:paraId="000000C2">
      <w:pPr>
        <w:widowControl w:val="1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46.000000000002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596"/>
        <w:gridCol w:w="2948"/>
        <w:gridCol w:w="5902"/>
        <w:tblGridChange w:id="0">
          <w:tblGrid>
            <w:gridCol w:w="596"/>
            <w:gridCol w:w="2948"/>
            <w:gridCol w:w="5902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Забайраев С.Ю.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Начальник РОО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Калаева М.А.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Начальник ОМС РОО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Ахматова Х.В.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И.о. начальника РОО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Члены оргкомитета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Тикиева Л. У.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Главный специалист РОО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Саиева. Р.Х.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Ахматханова Э.М.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Межидова Т. 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Исрапилова Х.Б.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Джабраилова К.М.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</w:p>
        </w:tc>
      </w:tr>
    </w:tbl>
    <w:p w:rsidR="00000000" w:rsidDel="00000000" w:rsidP="00000000" w:rsidRDefault="00000000" w:rsidRPr="00000000" w14:paraId="000000E1">
      <w:pPr>
        <w:widowControl w:val="1"/>
        <w:spacing w:after="160" w:line="259" w:lineRule="auto"/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3</w:t>
      </w:r>
    </w:p>
    <w:p w:rsidR="00000000" w:rsidDel="00000000" w:rsidP="00000000" w:rsidRDefault="00000000" w:rsidRPr="00000000" w14:paraId="000000E3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приказу  МУ «Отдел образования </w:t>
      </w:r>
    </w:p>
    <w:p w:rsidR="00000000" w:rsidDel="00000000" w:rsidP="00000000" w:rsidRDefault="00000000" w:rsidRPr="00000000" w14:paraId="000000E4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Ножай-Юртовского муниципального  района»</w:t>
      </w:r>
    </w:p>
    <w:p w:rsidR="00000000" w:rsidDel="00000000" w:rsidP="00000000" w:rsidRDefault="00000000" w:rsidRPr="00000000" w14:paraId="000000E5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«___» сентября 2024 г. №_____</w:t>
      </w:r>
    </w:p>
    <w:p w:rsidR="00000000" w:rsidDel="00000000" w:rsidP="00000000" w:rsidRDefault="00000000" w:rsidRPr="00000000" w14:paraId="000000E6">
      <w:pPr>
        <w:widowControl w:val="1"/>
        <w:spacing w:line="259" w:lineRule="auto"/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spacing w:line="259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spacing w:after="160" w:line="259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СОСТАВ </w:t>
      </w:r>
    </w:p>
    <w:p w:rsidR="00000000" w:rsidDel="00000000" w:rsidP="00000000" w:rsidRDefault="00000000" w:rsidRPr="00000000" w14:paraId="000000E9">
      <w:pPr>
        <w:widowControl w:val="1"/>
        <w:spacing w:after="160" w:line="259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муниципальных предметно-методических комиссий всероссийской олимпиады школьников в Ножай-Юртовском районе в 2023/2024 учебном году</w:t>
      </w:r>
    </w:p>
    <w:tbl>
      <w:tblPr>
        <w:tblStyle w:val="Table4"/>
        <w:tblW w:w="10201.0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6"/>
        <w:gridCol w:w="2526"/>
        <w:gridCol w:w="1259"/>
        <w:gridCol w:w="2371"/>
        <w:gridCol w:w="2619"/>
        <w:tblGridChange w:id="0">
          <w:tblGrid>
            <w:gridCol w:w="1426"/>
            <w:gridCol w:w="2526"/>
            <w:gridCol w:w="1259"/>
            <w:gridCol w:w="2371"/>
            <w:gridCol w:w="26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29"/>
                <w:tab w:val="left" w:leader="none" w:pos="171"/>
              </w:tabs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Предмет</w:t>
            </w:r>
          </w:p>
        </w:tc>
        <w:tc>
          <w:tcPr/>
          <w:p w:rsidR="00000000" w:rsidDel="00000000" w:rsidP="00000000" w:rsidRDefault="00000000" w:rsidRPr="00000000" w14:paraId="000000EC">
            <w:pPr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372"/>
              </w:tabs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Место работы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0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Русский язык</w:t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F3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Калаева М.А.</w:t>
            </w:r>
          </w:p>
        </w:tc>
        <w:tc>
          <w:tcPr/>
          <w:p w:rsidR="00000000" w:rsidDel="00000000" w:rsidP="00000000" w:rsidRDefault="00000000" w:rsidRPr="00000000" w14:paraId="000000F4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Начальник ОМС РОО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8">
            <w:pPr>
              <w:tabs>
                <w:tab w:val="center" w:leader="none" w:pos="1238"/>
                <w:tab w:val="right" w:leader="none" w:pos="2476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Тагирова Т.В.</w:t>
              <w:tab/>
            </w:r>
          </w:p>
        </w:tc>
        <w:tc>
          <w:tcPr/>
          <w:p w:rsidR="00000000" w:rsidDel="00000000" w:rsidP="00000000" w:rsidRDefault="00000000" w:rsidRPr="00000000" w14:paraId="000000F9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 с.Айти-Мохк»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D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Шапианова З.М.</w:t>
            </w:r>
          </w:p>
        </w:tc>
        <w:tc>
          <w:tcPr/>
          <w:p w:rsidR="00000000" w:rsidDel="00000000" w:rsidP="00000000" w:rsidRDefault="00000000" w:rsidRPr="00000000" w14:paraId="000000FE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 им. А.А.Ахмедова»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0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Русская литература </w:t>
            </w:r>
          </w:p>
        </w:tc>
        <w:tc>
          <w:tcPr/>
          <w:p w:rsidR="00000000" w:rsidDel="00000000" w:rsidP="00000000" w:rsidRDefault="00000000" w:rsidRPr="00000000" w14:paraId="00000102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3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Калаева М.А.</w:t>
            </w:r>
          </w:p>
        </w:tc>
        <w:tc>
          <w:tcPr/>
          <w:p w:rsidR="00000000" w:rsidDel="00000000" w:rsidP="00000000" w:rsidRDefault="00000000" w:rsidRPr="00000000" w14:paraId="00000104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Начальник ОМС РОО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8">
            <w:pPr>
              <w:tabs>
                <w:tab w:val="center" w:leader="none" w:pos="1238"/>
                <w:tab w:val="right" w:leader="none" w:pos="2476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Тагирова Т.В.</w:t>
              <w:tab/>
            </w:r>
          </w:p>
        </w:tc>
        <w:tc>
          <w:tcPr/>
          <w:p w:rsidR="00000000" w:rsidDel="00000000" w:rsidP="00000000" w:rsidRDefault="00000000" w:rsidRPr="00000000" w14:paraId="00000109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 с.Айти-Мохк»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D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Шапианова З.М.</w:t>
            </w:r>
          </w:p>
        </w:tc>
        <w:tc>
          <w:tcPr/>
          <w:p w:rsidR="00000000" w:rsidDel="00000000" w:rsidP="00000000" w:rsidRDefault="00000000" w:rsidRPr="00000000" w14:paraId="0000010E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0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Английский язык</w:t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Гайсулаев Арсен Юнусович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«ООШ с.Саясан»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8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Сайпуллаев Р.К.</w:t>
            </w:r>
          </w:p>
        </w:tc>
        <w:tc>
          <w:tcPr/>
          <w:p w:rsidR="00000000" w:rsidDel="00000000" w:rsidP="00000000" w:rsidRDefault="00000000" w:rsidRPr="00000000" w14:paraId="00000119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№2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D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Исрапилова Х.М.</w:t>
            </w:r>
          </w:p>
        </w:tc>
        <w:tc>
          <w:tcPr/>
          <w:p w:rsidR="00000000" w:rsidDel="00000000" w:rsidP="00000000" w:rsidRDefault="00000000" w:rsidRPr="00000000" w14:paraId="0000011E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№4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29"/>
                <w:tab w:val="left" w:leader="none" w:pos="171"/>
              </w:tabs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Французский язык</w:t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Гайсулаев Арсен Юнусович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«ООШ с.Саясан»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9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Сайпуллаев Р.К.</w:t>
            </w:r>
          </w:p>
        </w:tc>
        <w:tc>
          <w:tcPr/>
          <w:p w:rsidR="00000000" w:rsidDel="00000000" w:rsidP="00000000" w:rsidRDefault="00000000" w:rsidRPr="00000000" w14:paraId="0000012A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№2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2E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Исрапилова Х.М.</w:t>
            </w:r>
          </w:p>
        </w:tc>
        <w:tc>
          <w:tcPr/>
          <w:p w:rsidR="00000000" w:rsidDel="00000000" w:rsidP="00000000" w:rsidRDefault="00000000" w:rsidRPr="00000000" w14:paraId="0000012F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№4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Немецкий язык</w:t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ind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Гайсулаев Арсен Юнусович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«ООШ с.Саясан»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9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Сайпуллаев Р.К.</w:t>
            </w:r>
          </w:p>
        </w:tc>
        <w:tc>
          <w:tcPr/>
          <w:p w:rsidR="00000000" w:rsidDel="00000000" w:rsidP="00000000" w:rsidRDefault="00000000" w:rsidRPr="00000000" w14:paraId="0000013A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№2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E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Исрапилова Х.М.</w:t>
            </w:r>
          </w:p>
        </w:tc>
        <w:tc>
          <w:tcPr/>
          <w:p w:rsidR="00000000" w:rsidDel="00000000" w:rsidP="00000000" w:rsidRDefault="00000000" w:rsidRPr="00000000" w14:paraId="0000013F">
            <w:pPr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№4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История 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4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Джабраилова К.М.</w:t>
            </w:r>
          </w:p>
        </w:tc>
        <w:tc>
          <w:tcPr/>
          <w:p w:rsidR="00000000" w:rsidDel="00000000" w:rsidP="00000000" w:rsidRDefault="00000000" w:rsidRPr="00000000" w14:paraId="00000145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 ОМС РОО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9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Исропилов А.М.</w:t>
            </w:r>
          </w:p>
        </w:tc>
        <w:tc>
          <w:tcPr/>
          <w:p w:rsidR="00000000" w:rsidDel="00000000" w:rsidP="00000000" w:rsidRDefault="00000000" w:rsidRPr="00000000" w14:paraId="0000014A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«ООШ с.Корен-Беной»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E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Бацаева Иман Алашовна</w:t>
            </w:r>
          </w:p>
        </w:tc>
        <w:tc>
          <w:tcPr/>
          <w:p w:rsidR="00000000" w:rsidDel="00000000" w:rsidP="00000000" w:rsidRDefault="00000000" w:rsidRPr="00000000" w14:paraId="0000014F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«ООШ с.Ишхой-Хутор»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Обществознание </w:t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5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Джабраилова К.М.</w:t>
            </w:r>
          </w:p>
        </w:tc>
        <w:tc>
          <w:tcPr/>
          <w:p w:rsidR="00000000" w:rsidDel="00000000" w:rsidP="00000000" w:rsidRDefault="00000000" w:rsidRPr="00000000" w14:paraId="00000155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 ОМС РОО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59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Муртазова Д.Ч.</w:t>
            </w:r>
          </w:p>
        </w:tc>
        <w:tc>
          <w:tcPr/>
          <w:p w:rsidR="00000000" w:rsidDel="00000000" w:rsidP="00000000" w:rsidRDefault="00000000" w:rsidRPr="00000000" w14:paraId="0000015A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№4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5E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Эдиева М.У.</w:t>
            </w:r>
          </w:p>
        </w:tc>
        <w:tc>
          <w:tcPr/>
          <w:p w:rsidR="00000000" w:rsidDel="00000000" w:rsidP="00000000" w:rsidRDefault="00000000" w:rsidRPr="00000000" w14:paraId="0000015F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Право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6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Магомадов А.Д.</w:t>
            </w:r>
          </w:p>
        </w:tc>
        <w:tc>
          <w:tcPr/>
          <w:p w:rsidR="00000000" w:rsidDel="00000000" w:rsidP="00000000" w:rsidRDefault="00000000" w:rsidRPr="00000000" w14:paraId="00000165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 с.Чурч-Ирзу»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69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Муртазова Д.Ч.</w:t>
            </w:r>
          </w:p>
        </w:tc>
        <w:tc>
          <w:tcPr/>
          <w:p w:rsidR="00000000" w:rsidDel="00000000" w:rsidP="00000000" w:rsidRDefault="00000000" w:rsidRPr="00000000" w14:paraId="0000016A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№4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6E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Эдиева М.У.</w:t>
            </w:r>
          </w:p>
        </w:tc>
        <w:tc>
          <w:tcPr/>
          <w:p w:rsidR="00000000" w:rsidDel="00000000" w:rsidP="00000000" w:rsidRDefault="00000000" w:rsidRPr="00000000" w14:paraId="0000016F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7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Шаипова М.Х.</w:t>
            </w:r>
          </w:p>
        </w:tc>
        <w:tc>
          <w:tcPr/>
          <w:p w:rsidR="00000000" w:rsidDel="00000000" w:rsidP="00000000" w:rsidRDefault="00000000" w:rsidRPr="00000000" w14:paraId="00000175">
            <w:pPr>
              <w:ind w:firstLine="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Методист  ОМС РОО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79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Алхатова А.Г.</w:t>
            </w:r>
          </w:p>
        </w:tc>
        <w:tc>
          <w:tcPr/>
          <w:p w:rsidR="00000000" w:rsidDel="00000000" w:rsidP="00000000" w:rsidRDefault="00000000" w:rsidRPr="00000000" w14:paraId="0000017A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№3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7E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Баклаева М.Ж.</w:t>
            </w:r>
          </w:p>
        </w:tc>
        <w:tc>
          <w:tcPr/>
          <w:p w:rsidR="00000000" w:rsidDel="00000000" w:rsidP="00000000" w:rsidRDefault="00000000" w:rsidRPr="00000000" w14:paraId="0000017F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 с.Беной»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Информатика </w:t>
            </w:r>
          </w:p>
        </w:tc>
        <w:tc>
          <w:tcPr/>
          <w:p w:rsidR="00000000" w:rsidDel="00000000" w:rsidP="00000000" w:rsidRDefault="00000000" w:rsidRPr="00000000" w14:paraId="0000018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9, 11</w:t>
            </w:r>
          </w:p>
        </w:tc>
        <w:tc>
          <w:tcPr/>
          <w:p w:rsidR="00000000" w:rsidDel="00000000" w:rsidP="00000000" w:rsidRDefault="00000000" w:rsidRPr="00000000" w14:paraId="00000184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Шаипова М.Х.</w:t>
            </w:r>
          </w:p>
        </w:tc>
        <w:tc>
          <w:tcPr/>
          <w:p w:rsidR="00000000" w:rsidDel="00000000" w:rsidP="00000000" w:rsidRDefault="00000000" w:rsidRPr="00000000" w14:paraId="00000185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Методист  ОМС РОО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89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Магомедов Б.Б.</w:t>
            </w:r>
          </w:p>
        </w:tc>
        <w:tc>
          <w:tcPr/>
          <w:p w:rsidR="00000000" w:rsidDel="00000000" w:rsidP="00000000" w:rsidRDefault="00000000" w:rsidRPr="00000000" w14:paraId="0000018A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№2 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C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Физика </w:t>
            </w:r>
          </w:p>
        </w:tc>
        <w:tc>
          <w:tcPr/>
          <w:p w:rsidR="00000000" w:rsidDel="00000000" w:rsidP="00000000" w:rsidRDefault="00000000" w:rsidRPr="00000000" w14:paraId="0000018E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9,11</w:t>
            </w:r>
          </w:p>
        </w:tc>
        <w:tc>
          <w:tcPr/>
          <w:p w:rsidR="00000000" w:rsidDel="00000000" w:rsidP="00000000" w:rsidRDefault="00000000" w:rsidRPr="00000000" w14:paraId="0000018F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Шаипова М.Х.</w:t>
            </w:r>
          </w:p>
        </w:tc>
        <w:tc>
          <w:tcPr/>
          <w:p w:rsidR="00000000" w:rsidDel="00000000" w:rsidP="00000000" w:rsidRDefault="00000000" w:rsidRPr="00000000" w14:paraId="00000190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Методист  ОМС РОО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Хатаева Ф.И.</w:t>
            </w:r>
          </w:p>
        </w:tc>
        <w:tc>
          <w:tcPr/>
          <w:p w:rsidR="00000000" w:rsidDel="00000000" w:rsidP="00000000" w:rsidRDefault="00000000" w:rsidRPr="00000000" w14:paraId="00000195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7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Химия </w:t>
            </w:r>
          </w:p>
        </w:tc>
        <w:tc>
          <w:tcPr/>
          <w:p w:rsidR="00000000" w:rsidDel="00000000" w:rsidP="00000000" w:rsidRDefault="00000000" w:rsidRPr="00000000" w14:paraId="00000199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Тикиева Л. У.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Методист ОМС РОО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widowControl w:val="1"/>
              <w:ind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Федотова Валентина Петровна</w:t>
            </w:r>
          </w:p>
        </w:tc>
        <w:tc>
          <w:tcPr/>
          <w:p w:rsidR="00000000" w:rsidDel="00000000" w:rsidP="00000000" w:rsidRDefault="00000000" w:rsidRPr="00000000" w14:paraId="000001A0">
            <w:pPr>
              <w:ind w:firstLine="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«СОШ №4 с.Ножай-Юрт»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A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Аюбова М.М.</w:t>
            </w:r>
          </w:p>
        </w:tc>
        <w:tc>
          <w:tcPr/>
          <w:p w:rsidR="00000000" w:rsidDel="00000000" w:rsidP="00000000" w:rsidRDefault="00000000" w:rsidRPr="00000000" w14:paraId="000001A5">
            <w:pPr>
              <w:ind w:firstLine="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«СОШ №3 с.Ножай-Юрт»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7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Биология</w:t>
            </w:r>
          </w:p>
        </w:tc>
        <w:tc>
          <w:tcPr/>
          <w:p w:rsidR="00000000" w:rsidDel="00000000" w:rsidP="00000000" w:rsidRDefault="00000000" w:rsidRPr="00000000" w14:paraId="000001A9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widowControl w:val="1"/>
              <w:ind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Федотова Валентина Петровна</w:t>
            </w:r>
          </w:p>
        </w:tc>
        <w:tc>
          <w:tcPr/>
          <w:p w:rsidR="00000000" w:rsidDel="00000000" w:rsidP="00000000" w:rsidRDefault="00000000" w:rsidRPr="00000000" w14:paraId="000001AB">
            <w:pPr>
              <w:ind w:firstLine="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«СОШ №4 с.Ножай-Юрт»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AF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Аюбова М.М.</w:t>
            </w:r>
          </w:p>
        </w:tc>
        <w:tc>
          <w:tcPr/>
          <w:p w:rsidR="00000000" w:rsidDel="00000000" w:rsidP="00000000" w:rsidRDefault="00000000" w:rsidRPr="00000000" w14:paraId="000001B0">
            <w:pPr>
              <w:ind w:firstLine="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«СОШ №3 с.Ножай-Юрт»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География </w:t>
            </w:r>
          </w:p>
        </w:tc>
        <w:tc>
          <w:tcPr/>
          <w:p w:rsidR="00000000" w:rsidDel="00000000" w:rsidP="00000000" w:rsidRDefault="00000000" w:rsidRPr="00000000" w14:paraId="000001B4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B5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Пайзулаева Т.А.</w:t>
            </w:r>
          </w:p>
        </w:tc>
        <w:tc>
          <w:tcPr/>
          <w:p w:rsidR="00000000" w:rsidDel="00000000" w:rsidP="00000000" w:rsidRDefault="00000000" w:rsidRPr="00000000" w14:paraId="000001B6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№3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10, 11</w:t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420"/>
              </w:tabs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Вашаев М.А.</w:t>
            </w:r>
          </w:p>
        </w:tc>
        <w:tc>
          <w:tcPr/>
          <w:p w:rsidR="00000000" w:rsidDel="00000000" w:rsidP="00000000" w:rsidRDefault="00000000" w:rsidRPr="00000000" w14:paraId="000001BB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 с.Айти-Мохк»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D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ОБЖ</w:t>
            </w:r>
          </w:p>
        </w:tc>
        <w:tc>
          <w:tcPr/>
          <w:p w:rsidR="00000000" w:rsidDel="00000000" w:rsidP="00000000" w:rsidRDefault="00000000" w:rsidRPr="00000000" w14:paraId="000001BF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C0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Цуригова Р.К.</w:t>
            </w:r>
          </w:p>
        </w:tc>
        <w:tc>
          <w:tcPr/>
          <w:p w:rsidR="00000000" w:rsidDel="00000000" w:rsidP="00000000" w:rsidRDefault="00000000" w:rsidRPr="00000000" w14:paraId="000001C1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с.Беной»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C5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Албасханов М.Б.</w:t>
            </w:r>
          </w:p>
        </w:tc>
        <w:tc>
          <w:tcPr/>
          <w:p w:rsidR="00000000" w:rsidDel="00000000" w:rsidP="00000000" w:rsidRDefault="00000000" w:rsidRPr="00000000" w14:paraId="000001C6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№4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CA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Ганукаев А.Д.</w:t>
            </w:r>
          </w:p>
        </w:tc>
        <w:tc>
          <w:tcPr/>
          <w:p w:rsidR="00000000" w:rsidDel="00000000" w:rsidP="00000000" w:rsidRDefault="00000000" w:rsidRPr="00000000" w14:paraId="000001CB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Экология </w:t>
            </w:r>
          </w:p>
        </w:tc>
        <w:tc>
          <w:tcPr/>
          <w:p w:rsidR="00000000" w:rsidDel="00000000" w:rsidP="00000000" w:rsidRDefault="00000000" w:rsidRPr="00000000" w14:paraId="000001CE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9,10,11</w:t>
            </w:r>
          </w:p>
        </w:tc>
        <w:tc>
          <w:tcPr/>
          <w:p w:rsidR="00000000" w:rsidDel="00000000" w:rsidP="00000000" w:rsidRDefault="00000000" w:rsidRPr="00000000" w14:paraId="000001CF">
            <w:pPr>
              <w:tabs>
                <w:tab w:val="left" w:leader="none" w:pos="624"/>
              </w:tabs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Тикиева Л.У.</w:t>
            </w:r>
          </w:p>
        </w:tc>
        <w:tc>
          <w:tcPr/>
          <w:p w:rsidR="00000000" w:rsidDel="00000000" w:rsidP="00000000" w:rsidRDefault="00000000" w:rsidRPr="00000000" w14:paraId="000001D0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Экономика </w:t>
            </w:r>
          </w:p>
        </w:tc>
        <w:tc>
          <w:tcPr/>
          <w:p w:rsidR="00000000" w:rsidDel="00000000" w:rsidP="00000000" w:rsidRDefault="00000000" w:rsidRPr="00000000" w14:paraId="000001D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9,10,11</w:t>
            </w:r>
          </w:p>
        </w:tc>
        <w:tc>
          <w:tcPr/>
          <w:p w:rsidR="00000000" w:rsidDel="00000000" w:rsidP="00000000" w:rsidRDefault="00000000" w:rsidRPr="00000000" w14:paraId="000001D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Шаипова М.Х. </w:t>
            </w:r>
          </w:p>
        </w:tc>
        <w:tc>
          <w:tcPr/>
          <w:p w:rsidR="00000000" w:rsidDel="00000000" w:rsidP="00000000" w:rsidRDefault="00000000" w:rsidRPr="00000000" w14:paraId="000001D5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Технология </w:t>
            </w:r>
          </w:p>
        </w:tc>
        <w:tc>
          <w:tcPr/>
          <w:p w:rsidR="00000000" w:rsidDel="00000000" w:rsidP="00000000" w:rsidRDefault="00000000" w:rsidRPr="00000000" w14:paraId="000001D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9,10,11</w:t>
            </w:r>
          </w:p>
        </w:tc>
        <w:tc>
          <w:tcPr/>
          <w:p w:rsidR="00000000" w:rsidDel="00000000" w:rsidP="00000000" w:rsidRDefault="00000000" w:rsidRPr="00000000" w14:paraId="000001D9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Истамулов Р.В.</w:t>
            </w:r>
          </w:p>
        </w:tc>
        <w:tc>
          <w:tcPr/>
          <w:p w:rsidR="00000000" w:rsidDel="00000000" w:rsidP="00000000" w:rsidRDefault="00000000" w:rsidRPr="00000000" w14:paraId="000001DA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C">
            <w:pPr>
              <w:tabs>
                <w:tab w:val="left" w:leader="none" w:pos="348"/>
                <w:tab w:val="center" w:leader="none" w:pos="1156"/>
              </w:tabs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  <w:p w:rsidR="00000000" w:rsidDel="00000000" w:rsidP="00000000" w:rsidRDefault="00000000" w:rsidRPr="00000000" w14:paraId="000001DD">
            <w:pPr>
              <w:tabs>
                <w:tab w:val="left" w:leader="none" w:pos="348"/>
                <w:tab w:val="center" w:leader="none" w:pos="1156"/>
              </w:tabs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Физкультура </w:t>
            </w:r>
          </w:p>
        </w:tc>
        <w:tc>
          <w:tcPr/>
          <w:p w:rsidR="00000000" w:rsidDel="00000000" w:rsidP="00000000" w:rsidRDefault="00000000" w:rsidRPr="00000000" w14:paraId="000001DE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DF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Саиева Р.Х.</w:t>
            </w:r>
          </w:p>
        </w:tc>
        <w:tc>
          <w:tcPr/>
          <w:p w:rsidR="00000000" w:rsidDel="00000000" w:rsidP="00000000" w:rsidRDefault="00000000" w:rsidRPr="00000000" w14:paraId="000001E0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ОМС РОО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E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Исрапилов М.Б.</w:t>
            </w:r>
          </w:p>
        </w:tc>
        <w:tc>
          <w:tcPr/>
          <w:p w:rsidR="00000000" w:rsidDel="00000000" w:rsidP="00000000" w:rsidRDefault="00000000" w:rsidRPr="00000000" w14:paraId="000001E5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«ООШ с.Корен-Беной»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E9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Джамбека Лалита </w:t>
            </w:r>
          </w:p>
        </w:tc>
        <w:tc>
          <w:tcPr/>
          <w:p w:rsidR="00000000" w:rsidDel="00000000" w:rsidP="00000000" w:rsidRDefault="00000000" w:rsidRPr="00000000" w14:paraId="000001EA">
            <w:pPr>
              <w:ind w:firstLine="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«Гимназия №8»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Астрономия </w:t>
            </w:r>
          </w:p>
        </w:tc>
        <w:tc>
          <w:tcPr/>
          <w:p w:rsidR="00000000" w:rsidDel="00000000" w:rsidP="00000000" w:rsidRDefault="00000000" w:rsidRPr="00000000" w14:paraId="000001ED">
            <w:pPr>
              <w:tabs>
                <w:tab w:val="left" w:leader="none" w:pos="732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9,10,11</w:t>
            </w:r>
          </w:p>
        </w:tc>
        <w:tc>
          <w:tcPr/>
          <w:p w:rsidR="00000000" w:rsidDel="00000000" w:rsidP="00000000" w:rsidRDefault="00000000" w:rsidRPr="00000000" w14:paraId="000001EE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Хамбулатов Р.Х.</w:t>
            </w:r>
          </w:p>
        </w:tc>
        <w:tc>
          <w:tcPr/>
          <w:p w:rsidR="00000000" w:rsidDel="00000000" w:rsidP="00000000" w:rsidRDefault="00000000" w:rsidRPr="00000000" w14:paraId="000001EF">
            <w:pPr>
              <w:ind w:firstLine="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«СОШ №3 с.Ножай-Юрт»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"/>
                <w:tab w:val="left" w:leader="none" w:pos="171"/>
              </w:tabs>
              <w:spacing w:after="0" w:before="0" w:line="240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ind w:firstLine="139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Искусство МХК</w:t>
            </w:r>
          </w:p>
        </w:tc>
        <w:tc>
          <w:tcPr/>
          <w:p w:rsidR="00000000" w:rsidDel="00000000" w:rsidP="00000000" w:rsidRDefault="00000000" w:rsidRPr="00000000" w14:paraId="000001F2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9,10,11</w:t>
            </w:r>
          </w:p>
        </w:tc>
        <w:tc>
          <w:tcPr/>
          <w:p w:rsidR="00000000" w:rsidDel="00000000" w:rsidP="00000000" w:rsidRDefault="00000000" w:rsidRPr="00000000" w14:paraId="000001F3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Истамулов Р.В.</w:t>
            </w:r>
          </w:p>
        </w:tc>
        <w:tc>
          <w:tcPr/>
          <w:p w:rsidR="00000000" w:rsidDel="00000000" w:rsidP="00000000" w:rsidRDefault="00000000" w:rsidRPr="00000000" w14:paraId="000001F4">
            <w:pPr>
              <w:ind w:firstLine="4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«Гимназия №8»</w:t>
            </w:r>
          </w:p>
        </w:tc>
      </w:tr>
    </w:tbl>
    <w:p w:rsidR="00000000" w:rsidDel="00000000" w:rsidP="00000000" w:rsidRDefault="00000000" w:rsidRPr="00000000" w14:paraId="000001F5">
      <w:pPr>
        <w:widowControl w:val="1"/>
        <w:spacing w:line="259" w:lineRule="auto"/>
        <w:ind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4</w:t>
      </w:r>
    </w:p>
    <w:p w:rsidR="00000000" w:rsidDel="00000000" w:rsidP="00000000" w:rsidRDefault="00000000" w:rsidRPr="00000000" w14:paraId="000001F9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 приказу  МУ «Отдел образования </w:t>
      </w:r>
    </w:p>
    <w:p w:rsidR="00000000" w:rsidDel="00000000" w:rsidP="00000000" w:rsidRDefault="00000000" w:rsidRPr="00000000" w14:paraId="000001FA">
      <w:pPr>
        <w:widowControl w:val="1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Ножай-Юртовского муниципального  района»</w:t>
      </w:r>
    </w:p>
    <w:p w:rsidR="00000000" w:rsidDel="00000000" w:rsidP="00000000" w:rsidRDefault="00000000" w:rsidRPr="00000000" w14:paraId="000001FB">
      <w:pPr>
        <w:widowControl w:val="1"/>
        <w:spacing w:line="259" w:lineRule="auto"/>
        <w:ind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«___» ______________2022 г. №_________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1"/>
        <w:spacing w:line="259" w:lineRule="auto"/>
        <w:ind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1"/>
        <w:spacing w:line="259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1"/>
        <w:spacing w:line="259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Организационно-технологическая модель проведения школьного и муниципального этапов всероссийской олимпиады школьников в Ножай-Юртовском районе в 2024-2025 учебном году</w:t>
      </w:r>
    </w:p>
    <w:p w:rsidR="00000000" w:rsidDel="00000000" w:rsidP="00000000" w:rsidRDefault="00000000" w:rsidRPr="00000000" w14:paraId="00000200">
      <w:pPr>
        <w:widowControl w:val="1"/>
        <w:tabs>
          <w:tab w:val="left" w:leader="none" w:pos="284"/>
        </w:tabs>
        <w:spacing w:after="120" w:before="120" w:line="259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</w:t>
        <w:tab/>
        <w:t xml:space="preserve">Общие положения</w:t>
      </w:r>
    </w:p>
    <w:p w:rsidR="00000000" w:rsidDel="00000000" w:rsidP="00000000" w:rsidRDefault="00000000" w:rsidRPr="00000000" w14:paraId="00000201">
      <w:pPr>
        <w:widowControl w:val="1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</w:t>
        <w:tab/>
        <w:t xml:space="preserve">Настоящая организационно-технологическая модель проведения школьного и муниципального этапов всероссийской олимпиады школьников в Чеченской Республике в 2023/2024 учебном году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постановлением Главного государственного санитарного врача Российской Федерации от 30 июня 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соглашением между Образовательным Фондом «Талант и успех» и Министерством образования и науки Чеченской Республики о сотрудничестве в области проведения школьного этапа всероссийской олимпиады школьников в 2024 году.</w:t>
      </w:r>
    </w:p>
    <w:p w:rsidR="00000000" w:rsidDel="00000000" w:rsidP="00000000" w:rsidRDefault="00000000" w:rsidRPr="00000000" w14:paraId="00000202">
      <w:pPr>
        <w:widowControl w:val="1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</w:t>
        <w:tab/>
        <w:t xml:space="preserve">Организатором проведения всероссийской олимпиады школьников в Чеченской Республике в 2024/2025 учебном году (далее – олимпиада) является Министерство образования и науки Чеченской Республики, региональным оператором является ГБНОУ «Республиканский комплекс общего и дополнительного образования «Квант» (далее – ГБНОУ «РКОиДО «Квант»). Организаторами проведения школьного и муниципального этапов проведения всероссийской олимпиады школьников в Чеченской Республике в 2022-2023 учебном году являются органы управления образованием муниципальных районов и городских округов Чеченской Республики совместно с образовательными и иными организациями.</w:t>
      </w:r>
    </w:p>
    <w:p w:rsidR="00000000" w:rsidDel="00000000" w:rsidP="00000000" w:rsidRDefault="00000000" w:rsidRPr="00000000" w14:paraId="00000203">
      <w:pPr>
        <w:widowControl w:val="1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</w:t>
        <w:tab/>
        <w:t xml:space="preserve">Основными целями и задачами проведения школьного и муниципального этапов олимпиады являются выявление и развитие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000000" w:rsidDel="00000000" w:rsidP="00000000" w:rsidRDefault="00000000" w:rsidRPr="00000000" w14:paraId="00000204">
      <w:pPr>
        <w:widowControl w:val="1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</w:t>
        <w:tab/>
        <w:t xml:space="preserve">График проведения школьного и муниципального этапов олимпиады формируется Министерством образования и науки Чеченской Республики с учетом графика проведения олимпиады по шести предметам, рекомендованного Образовательным Фондом «Талант и успех», оператором технологической платформы «Сириус.Курсы» (далее — платформа «Сириус.Курсы»). </w:t>
      </w:r>
    </w:p>
    <w:p w:rsidR="00000000" w:rsidDel="00000000" w:rsidP="00000000" w:rsidRDefault="00000000" w:rsidRPr="00000000" w14:paraId="00000205">
      <w:pPr>
        <w:widowControl w:val="1"/>
        <w:tabs>
          <w:tab w:val="left" w:leader="none" w:pos="426"/>
        </w:tabs>
        <w:spacing w:after="120" w:before="12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Условия проведения школьного этапа олимпиады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</w:t>
        <w:tab/>
        <w:t xml:space="preserve">Школьный этап олимпиады проводится в единые сроки по единым заданиям: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«Сириус.Курсы», участники выполняют олимпиадные задания в тестирующей системе;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чеченскому языку, чеченской литературе, русскому языку, литературе, истории, обществознанию, праву, английскому языку, французскому языку, немецкому языку, географии, физической культуре, основам безопасности и защиты Родины (ОБЗР), экономике, искусству (МХК), экологии и Труд ( технологии) в очном формате.</w:t>
      </w:r>
    </w:p>
    <w:p w:rsidR="00000000" w:rsidDel="00000000" w:rsidP="00000000" w:rsidRDefault="00000000" w:rsidRPr="00000000" w14:paraId="00000209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</w:t>
        <w:tab/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региональными предметно-методическими комиссиями и утверждаются региональным организационным комитетом по организации и проведению олимпиады в Чеченской Республике в 2024/2025 учебном году (далее – региональный оргкомитет).</w:t>
      </w:r>
    </w:p>
    <w:p w:rsidR="00000000" w:rsidDel="00000000" w:rsidP="00000000" w:rsidRDefault="00000000" w:rsidRPr="00000000" w14:paraId="0000020A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</w:t>
        <w:tab/>
        <w:t xml:space="preserve">Требования к организации и проведению школьного этапа олимпиады по каждому общеобразовательному предмету публикуются в информационно-телекоммуникационной сети «Интернет» (далее – сеть «Интернет») на официальном сайте Регионального центра выявления и поддержки одаренных детей «Ахмат» ГБНОУ «РКОиДО «Квант» http://tsodakhmat.ru/vsosh не позднее, чем за 7 календарных дней до даты проведения школьного этапа олимпиады.</w:t>
      </w:r>
    </w:p>
    <w:p w:rsidR="00000000" w:rsidDel="00000000" w:rsidP="00000000" w:rsidRDefault="00000000" w:rsidRPr="00000000" w14:paraId="0000020B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</w:t>
        <w:tab/>
        <w:t xml:space="preserve">Образовательные организации получают доступ к индивидуальным кодам (учетным записям) участников в порядке, установленном оператором платформы «Сириус.Курсы».</w:t>
      </w:r>
    </w:p>
    <w:p w:rsidR="00000000" w:rsidDel="00000000" w:rsidP="00000000" w:rsidRDefault="00000000" w:rsidRPr="00000000" w14:paraId="0000020C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2.5.</w:t>
        <w:tab/>
        <w:t xml:space="preserve">Участники олимпиады получают доступ к своим результатам в порядке, установленном оператором платформы «Сириус.Курсы».</w:t>
      </w:r>
    </w:p>
    <w:p w:rsidR="00000000" w:rsidDel="00000000" w:rsidP="00000000" w:rsidRDefault="00000000" w:rsidRPr="00000000" w14:paraId="0000020D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2.6.</w:t>
        <w:tab/>
        <w:t xml:space="preserve">Доступ к заданиям онлайн туров предоставляется участникам по шести предметам на платформе «Сириус.Курсы» – в течение одного дня, указанного в графике школьного этапа олимпиады, в период с 8:00 до 20:00 местного времени.</w:t>
      </w:r>
    </w:p>
    <w:p w:rsidR="00000000" w:rsidDel="00000000" w:rsidP="00000000" w:rsidRDefault="00000000" w:rsidRPr="00000000" w14:paraId="0000020E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2.7.</w:t>
        <w:tab/>
        <w:t xml:space="preserve">Время и место проведения предметов с очным туром определяет организатор школьного этапа.</w:t>
      </w:r>
    </w:p>
    <w:p w:rsidR="00000000" w:rsidDel="00000000" w:rsidP="00000000" w:rsidRDefault="00000000" w:rsidRPr="00000000" w14:paraId="0000020F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2.8.</w:t>
        <w:tab/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:rsidR="00000000" w:rsidDel="00000000" w:rsidP="00000000" w:rsidRDefault="00000000" w:rsidRPr="00000000" w14:paraId="00000210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2.9.</w:t>
        <w:tab/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000000" w:rsidDel="00000000" w:rsidP="00000000" w:rsidRDefault="00000000" w:rsidRPr="00000000" w14:paraId="00000211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2.10.</w:t>
        <w:tab/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000000" w:rsidDel="00000000" w:rsidP="00000000" w:rsidRDefault="00000000" w:rsidRPr="00000000" w14:paraId="00000212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2.11.</w:t>
        <w:tab/>
        <w:t xml:space="preserve">В случае изменения множества ответов (добавления правильного варианта) это будет учтено для всех участников олимпиады.</w:t>
      </w:r>
    </w:p>
    <w:p w:rsidR="00000000" w:rsidDel="00000000" w:rsidP="00000000" w:rsidRDefault="00000000" w:rsidRPr="00000000" w14:paraId="00000213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2.12.</w:t>
        <w:tab/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000000" w:rsidDel="00000000" w:rsidP="00000000" w:rsidRDefault="00000000" w:rsidRPr="00000000" w14:paraId="00000214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2.13.</w:t>
        <w:tab/>
        <w:t xml:space="preserve">Организатору школьного этапа олимпиады необходимо обеспечить публикацию актуальной информации по контингенту обучающихся в образовательных организациях в ФИС ОКО в сроки, установленные Образовательным фондом «Талант и успех».</w:t>
      </w:r>
    </w:p>
    <w:p w:rsidR="00000000" w:rsidDel="00000000" w:rsidP="00000000" w:rsidRDefault="00000000" w:rsidRPr="00000000" w14:paraId="00000215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2.14.</w:t>
        <w:tab/>
        <w:t xml:space="preserve">Все необходимые инструкции проведения школьного этапа олимпиады по шести предметам платформы «Сириус.Курсы» разрабатываются и размещаются в сети «Интернет» на официальном сайте Образовательного фонда «Талант и успех».</w:t>
      </w:r>
    </w:p>
    <w:p w:rsidR="00000000" w:rsidDel="00000000" w:rsidP="00000000" w:rsidRDefault="00000000" w:rsidRPr="00000000" w14:paraId="00000216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2.15.</w:t>
        <w:tab/>
        <w:t xml:space="preserve"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olimpiada.tsod95@gmail.com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000000" w:rsidDel="00000000" w:rsidP="00000000" w:rsidRDefault="00000000" w:rsidRPr="00000000" w14:paraId="00000217">
      <w:pPr>
        <w:widowControl w:val="1"/>
        <w:spacing w:after="30" w:lineRule="auto"/>
        <w:ind w:right="1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2.16.</w:t>
        <w:tab/>
        <w:t xml:space="preserve">Порядок подачи и рассмотрения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апелляций о несогласии с выставленными баллами по очным турам олимпиад регламентируется организатором школьного этапа.</w:t>
      </w:r>
    </w:p>
    <w:p w:rsidR="00000000" w:rsidDel="00000000" w:rsidP="00000000" w:rsidRDefault="00000000" w:rsidRPr="00000000" w14:paraId="00000218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2.17.</w:t>
        <w:tab/>
        <w:t xml:space="preserve"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000000" w:rsidDel="00000000" w:rsidP="00000000" w:rsidRDefault="00000000" w:rsidRPr="00000000" w14:paraId="00000219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2.18.</w:t>
        <w:tab/>
        <w:t xml:space="preserve">Результаты школьного этапа олимпиады по каждому общеобразовательному предмету публикуются в сети «Интернет» на официальном сайте организатора школьного этапа олимпиады.</w:t>
      </w:r>
    </w:p>
    <w:p w:rsidR="00000000" w:rsidDel="00000000" w:rsidP="00000000" w:rsidRDefault="00000000" w:rsidRPr="00000000" w14:paraId="0000021A">
      <w:pPr>
        <w:widowControl w:val="1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</w:t>
        <w:tab/>
        <w:t xml:space="preserve">Условия проведения муниципального этапа олимпиады</w:t>
      </w:r>
    </w:p>
    <w:p w:rsidR="00000000" w:rsidDel="00000000" w:rsidP="00000000" w:rsidRDefault="00000000" w:rsidRPr="00000000" w14:paraId="0000021B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</w:t>
        <w:tab/>
        <w:t xml:space="preserve">Муниципальный этап олимпиады проводится в единые сроки по единым заданиям по всем общеобразовательным предметам в очном формате.</w:t>
      </w:r>
    </w:p>
    <w:p w:rsidR="00000000" w:rsidDel="00000000" w:rsidP="00000000" w:rsidRDefault="00000000" w:rsidRPr="00000000" w14:paraId="0000021C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</w:t>
        <w:tab/>
        <w:t xml:space="preserve">Требования к проведению муниципального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региональными предметно-методическими комиссиями и утверждаются региональным организационным комитетом по организации и проведению олимпиады в Чеченской Республике в 2024/2025 учебном году (далее – региональный оргкомитет).</w:t>
      </w:r>
    </w:p>
    <w:p w:rsidR="00000000" w:rsidDel="00000000" w:rsidP="00000000" w:rsidRDefault="00000000" w:rsidRPr="00000000" w14:paraId="0000021D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</w:t>
        <w:tab/>
        <w:t xml:space="preserve">Требования к организации и проведению муниципального этапа олимпиады по каждому общеобразовательному предмету публикуются в сети «Интернет» на официальном сайте Регионального центра выявления и поддержки одаренных детей «Ахмат» ГБНОУ «РКОиДО «Квант» http://tsodakhmat.ru/vsosh не позднее, чем за 7 календарных дней до даты проведения муниципального этапа олимпиады.</w:t>
      </w:r>
    </w:p>
    <w:p w:rsidR="00000000" w:rsidDel="00000000" w:rsidP="00000000" w:rsidRDefault="00000000" w:rsidRPr="00000000" w14:paraId="0000021E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3.4.</w:t>
        <w:tab/>
        <w:t xml:space="preserve">Время и место проведения предметов определяет организатор муниципального этапа.</w:t>
      </w:r>
    </w:p>
    <w:p w:rsidR="00000000" w:rsidDel="00000000" w:rsidP="00000000" w:rsidRDefault="00000000" w:rsidRPr="00000000" w14:paraId="0000021F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3.5.</w:t>
        <w:tab/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000000" w:rsidDel="00000000" w:rsidP="00000000" w:rsidRDefault="00000000" w:rsidRPr="00000000" w14:paraId="00000220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3.6.</w:t>
        <w:tab/>
        <w:t xml:space="preserve">Порядок подачи и рассмотрения апелляций о несогласии с выставленными баллами регламентируется организатором муниципального этапа.</w:t>
      </w:r>
    </w:p>
    <w:p w:rsidR="00000000" w:rsidDel="00000000" w:rsidP="00000000" w:rsidRDefault="00000000" w:rsidRPr="00000000" w14:paraId="00000221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3.7.</w:t>
        <w:tab/>
        <w:t xml:space="preserve"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000000" w:rsidDel="00000000" w:rsidP="00000000" w:rsidRDefault="00000000" w:rsidRPr="00000000" w14:paraId="00000222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3.8.</w:t>
        <w:tab/>
        <w:t xml:space="preserve">Результаты муниципального этапа олимпиады по каждому общеобразовательному предмету публикуются в сети «Интернет» на официальном сайте организатора муниципального этапа олимпиады.</w:t>
      </w:r>
    </w:p>
    <w:p w:rsidR="00000000" w:rsidDel="00000000" w:rsidP="00000000" w:rsidRDefault="00000000" w:rsidRPr="00000000" w14:paraId="00000223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widowControl w:val="1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Функции регионального оператора</w:t>
      </w:r>
    </w:p>
    <w:p w:rsidR="00000000" w:rsidDel="00000000" w:rsidP="00000000" w:rsidRDefault="00000000" w:rsidRPr="00000000" w14:paraId="00000226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</w:t>
        <w:tab/>
        <w:t xml:space="preserve">Региональным оператором проведения олимпиады является ГБНОУ «РКОиДО «Квант».</w:t>
      </w:r>
    </w:p>
    <w:p w:rsidR="00000000" w:rsidDel="00000000" w:rsidP="00000000" w:rsidRDefault="00000000" w:rsidRPr="00000000" w14:paraId="00000227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</w:t>
        <w:tab/>
        <w:t xml:space="preserve">Функциями регионального оператора являются: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организационно-методическая и информационная поддержка образовательных организаций и органов управления образованием муниципальных районов и городских округов Чеченской Республики по вопросам проведения олимпиады, в том числе направление заданий школьного и муниципального этапов Олимпиады по предметам;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 превосходящих базовые.</w:t>
      </w:r>
    </w:p>
    <w:sectPr>
      <w:pgSz w:h="16838" w:w="11906" w:orient="portrait"/>
      <w:pgMar w:bottom="1134" w:top="709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-RU"/>
      </w:rPr>
    </w:rPrDefault>
    <w:pPrDefault>
      <w:pPr>
        <w:widowControl w:val="0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